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6A" w:rsidRDefault="004C286A" w:rsidP="004C286A">
      <w:pPr>
        <w:spacing w:after="0" w:line="264" w:lineRule="auto"/>
        <w:jc w:val="center"/>
        <w:rPr>
          <w:rFonts w:ascii="Calibri" w:hAnsi="Calibri" w:cs="Calibri"/>
          <w:sz w:val="16"/>
          <w:szCs w:val="16"/>
        </w:rPr>
      </w:pPr>
    </w:p>
    <w:p w:rsidR="001138AF" w:rsidRPr="00ED417D" w:rsidRDefault="004C286A" w:rsidP="004C286A">
      <w:pPr>
        <w:spacing w:after="0" w:line="264" w:lineRule="auto"/>
        <w:jc w:val="center"/>
        <w:rPr>
          <w:rFonts w:ascii="Calibri" w:hAnsi="Calibri" w:cs="Calibri"/>
          <w:sz w:val="16"/>
          <w:szCs w:val="16"/>
        </w:rPr>
      </w:pPr>
      <w:r>
        <w:rPr>
          <w:rFonts w:ascii="Calibri" w:hAnsi="Calibri" w:cs="Calibri"/>
          <w:noProof/>
          <w:sz w:val="16"/>
          <w:szCs w:val="16"/>
        </w:rPr>
        <w:drawing>
          <wp:inline distT="0" distB="0" distL="0" distR="0">
            <wp:extent cx="4791206" cy="805217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oSalutis_Large.jpg"/>
                    <pic:cNvPicPr/>
                  </pic:nvPicPr>
                  <pic:blipFill rotWithShape="1">
                    <a:blip r:embed="rId8" cstate="print">
                      <a:extLst>
                        <a:ext uri="{28A0092B-C50C-407E-A947-70E740481C1C}">
                          <a14:useLocalDpi xmlns:a14="http://schemas.microsoft.com/office/drawing/2010/main" val="0"/>
                        </a:ext>
                      </a:extLst>
                    </a:blip>
                    <a:srcRect t="4745" b="6944"/>
                    <a:stretch/>
                  </pic:blipFill>
                  <pic:spPr bwMode="auto">
                    <a:xfrm>
                      <a:off x="0" y="0"/>
                      <a:ext cx="4819171" cy="8099177"/>
                    </a:xfrm>
                    <a:prstGeom prst="rect">
                      <a:avLst/>
                    </a:prstGeom>
                    <a:ln>
                      <a:noFill/>
                    </a:ln>
                    <a:extLst>
                      <a:ext uri="{53640926-AAD7-44D8-BBD7-CCE9431645EC}">
                        <a14:shadowObscured xmlns:a14="http://schemas.microsoft.com/office/drawing/2010/main"/>
                      </a:ext>
                    </a:extLst>
                  </pic:spPr>
                </pic:pic>
              </a:graphicData>
            </a:graphic>
          </wp:inline>
        </w:drawing>
      </w:r>
    </w:p>
    <w:p w:rsidR="00234D6B" w:rsidRPr="000F6936" w:rsidRDefault="00234D6B" w:rsidP="00234D6B">
      <w:pPr>
        <w:spacing w:after="0" w:line="264" w:lineRule="auto"/>
        <w:rPr>
          <w:rFonts w:ascii="Calibri" w:hAnsi="Calibri" w:cs="Calibri"/>
          <w:sz w:val="24"/>
          <w:szCs w:val="24"/>
        </w:rPr>
      </w:pPr>
      <w:bookmarkStart w:id="0" w:name="_GoBack"/>
      <w:bookmarkEnd w:id="0"/>
      <w:r w:rsidRPr="000F6936">
        <w:rPr>
          <w:rFonts w:ascii="Calibri" w:hAnsi="Calibri" w:cs="Calibri"/>
          <w:sz w:val="24"/>
          <w:szCs w:val="24"/>
        </w:rPr>
        <w:lastRenderedPageBreak/>
        <w:t xml:space="preserve">Augustine: “Incomprehensible and immutable is the love of God. For it was not after we were reconciled to him by the blood of his Son that he began to love us, but he loved us before the foundation of the world, that with his only begotten Son we too might be sons of God before we were anything at all.” </w:t>
      </w:r>
    </w:p>
    <w:p w:rsidR="00234D6B" w:rsidRPr="000F6936" w:rsidRDefault="00234D6B" w:rsidP="00234D6B">
      <w:pPr>
        <w:spacing w:after="0" w:line="264" w:lineRule="auto"/>
        <w:rPr>
          <w:rFonts w:ascii="Calibri" w:eastAsia="Calibri" w:hAnsi="Calibri" w:cs="Calibri"/>
          <w:sz w:val="24"/>
          <w:szCs w:val="24"/>
        </w:rPr>
      </w:pPr>
    </w:p>
    <w:p w:rsidR="00234D6B" w:rsidRPr="000F6936" w:rsidRDefault="00234D6B" w:rsidP="00234D6B">
      <w:pPr>
        <w:spacing w:after="0" w:line="264" w:lineRule="auto"/>
        <w:rPr>
          <w:rFonts w:ascii="Calibri" w:hAnsi="Calibri" w:cs="Calibri"/>
          <w:sz w:val="24"/>
          <w:szCs w:val="24"/>
        </w:rPr>
      </w:pPr>
      <w:r w:rsidRPr="000F6936">
        <w:rPr>
          <w:rFonts w:ascii="Calibri" w:hAnsi="Calibri" w:cs="Calibri"/>
          <w:i/>
          <w:sz w:val="24"/>
          <w:szCs w:val="24"/>
        </w:rPr>
        <w:t>Harvest Constitution</w:t>
      </w:r>
      <w:r w:rsidRPr="000F6936">
        <w:rPr>
          <w:rFonts w:ascii="Calibri" w:hAnsi="Calibri" w:cs="Calibri"/>
          <w:sz w:val="24"/>
          <w:szCs w:val="24"/>
        </w:rPr>
        <w:t xml:space="preserve">: We believe that, “God so loved the world that He gave his one and only Son, that whoever believes in Him shall not perish, but have eternal life” (John 3:16). We believe that Jesus Christ died for our sins according to the Scriptures, as a representative and substitutionary sacrifice. We believe that each person who receives, by faith, Jesus Christ as Savior and Lord has been born again of the Holy Spirit and, therefore, becomes eternally secure as a child of God.  We believe that justification means that a person is declared righteous in the sight of God by grace alone, through faith alone, in Christ alone, apart from man's works. We believe the Holy Spirit baptizes each believing person into the body of Christ at the moment of salvation once and for all. </w:t>
      </w:r>
      <w:r w:rsidRPr="000F6936">
        <w:rPr>
          <w:rFonts w:ascii="Calibri" w:hAnsi="Calibri" w:cs="Calibri"/>
          <w:i/>
          <w:sz w:val="24"/>
          <w:szCs w:val="24"/>
        </w:rPr>
        <w:t>John 1:12; Romans 3:21-26; 8:37-39; 1 Corinthians 12:13; 2 Corinthians 5:21; Ephesians 1:13; 2:8-10</w:t>
      </w:r>
    </w:p>
    <w:p w:rsidR="00234D6B" w:rsidRDefault="00234D6B" w:rsidP="00234D6B">
      <w:pPr>
        <w:spacing w:after="0" w:line="264" w:lineRule="auto"/>
        <w:rPr>
          <w:rFonts w:ascii="Calibri" w:eastAsia="Calibri" w:hAnsi="Calibri" w:cs="Calibri"/>
        </w:rPr>
      </w:pPr>
    </w:p>
    <w:p w:rsidR="007F3C22" w:rsidRPr="00D3351C" w:rsidRDefault="007F3C22" w:rsidP="00234D6B">
      <w:pPr>
        <w:spacing w:after="0" w:line="264" w:lineRule="auto"/>
        <w:rPr>
          <w:rFonts w:ascii="Calibri" w:eastAsia="Calibri" w:hAnsi="Calibri" w:cs="Calibri"/>
        </w:rPr>
      </w:pPr>
    </w:p>
    <w:p w:rsidR="00234D6B" w:rsidRPr="00CC7760" w:rsidRDefault="00234D6B" w:rsidP="00234D6B">
      <w:pPr>
        <w:spacing w:after="0"/>
        <w:rPr>
          <w:rFonts w:cstheme="minorHAnsi"/>
          <w:sz w:val="24"/>
          <w:szCs w:val="24"/>
        </w:rPr>
      </w:pPr>
      <w:r w:rsidRPr="00234D6B">
        <w:rPr>
          <w:rFonts w:cstheme="minorHAnsi"/>
          <w:b/>
          <w:sz w:val="24"/>
          <w:szCs w:val="24"/>
        </w:rPr>
        <w:t xml:space="preserve">Union with Christ </w:t>
      </w:r>
      <w:r w:rsidRPr="00234D6B">
        <w:rPr>
          <w:rFonts w:cstheme="minorHAnsi"/>
          <w:sz w:val="24"/>
          <w:szCs w:val="24"/>
        </w:rPr>
        <w:t xml:space="preserve">overarches </w:t>
      </w:r>
      <w:r w:rsidRPr="00645721">
        <w:rPr>
          <w:rFonts w:cstheme="minorHAnsi"/>
          <w:sz w:val="24"/>
          <w:szCs w:val="24"/>
        </w:rPr>
        <w:t>every</w:t>
      </w:r>
      <w:r w:rsidRPr="00234D6B">
        <w:rPr>
          <w:rFonts w:cstheme="minorHAnsi"/>
          <w:sz w:val="24"/>
          <w:szCs w:val="24"/>
        </w:rPr>
        <w:t xml:space="preserve"> aspect of </w:t>
      </w:r>
      <w:r w:rsidRPr="00CC7760">
        <w:rPr>
          <w:rFonts w:cstheme="minorHAnsi"/>
          <w:sz w:val="24"/>
          <w:szCs w:val="24"/>
        </w:rPr>
        <w:t xml:space="preserve">salvation (Eph 1:3).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were </w:t>
      </w:r>
      <w:r w:rsidRPr="00234D6B">
        <w:rPr>
          <w:rFonts w:cstheme="minorHAnsi"/>
          <w:i/>
          <w:sz w:val="24"/>
          <w:szCs w:val="24"/>
        </w:rPr>
        <w:t>elected</w:t>
      </w:r>
      <w:r w:rsidRPr="00234D6B">
        <w:rPr>
          <w:rFonts w:cstheme="minorHAnsi"/>
          <w:sz w:val="24"/>
          <w:szCs w:val="24"/>
        </w:rPr>
        <w:t xml:space="preserve"> in Christ (Eph 1:4; 2 Tim 1:9).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are </w:t>
      </w:r>
      <w:r w:rsidRPr="00234D6B">
        <w:rPr>
          <w:rFonts w:cstheme="minorHAnsi"/>
          <w:i/>
          <w:sz w:val="24"/>
          <w:szCs w:val="24"/>
        </w:rPr>
        <w:t>called</w:t>
      </w:r>
      <w:r w:rsidRPr="00234D6B">
        <w:rPr>
          <w:rFonts w:cstheme="minorHAnsi"/>
          <w:sz w:val="24"/>
          <w:szCs w:val="24"/>
        </w:rPr>
        <w:t xml:space="preserve"> into fellowship with Christ (1 Cor 1:9; 1 Jn 1:3; Phil 3:8, 10).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are </w:t>
      </w:r>
      <w:r w:rsidRPr="00234D6B">
        <w:rPr>
          <w:rFonts w:cstheme="minorHAnsi"/>
          <w:i/>
          <w:sz w:val="24"/>
          <w:szCs w:val="24"/>
        </w:rPr>
        <w:t>regenerated</w:t>
      </w:r>
      <w:r w:rsidRPr="00234D6B">
        <w:rPr>
          <w:rFonts w:cstheme="minorHAnsi"/>
          <w:sz w:val="24"/>
          <w:szCs w:val="24"/>
        </w:rPr>
        <w:t xml:space="preserve"> in Christ (1 Jn 5:11; Eph 2:10).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w:t>
      </w:r>
      <w:r w:rsidRPr="00234D6B">
        <w:rPr>
          <w:rFonts w:cstheme="minorHAnsi"/>
          <w:i/>
          <w:sz w:val="24"/>
          <w:szCs w:val="24"/>
        </w:rPr>
        <w:t>believe</w:t>
      </w:r>
      <w:r w:rsidRPr="00234D6B">
        <w:rPr>
          <w:rFonts w:cstheme="minorHAnsi"/>
          <w:sz w:val="24"/>
          <w:szCs w:val="24"/>
        </w:rPr>
        <w:t xml:space="preserve"> in Christ (Jn 3:16).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are </w:t>
      </w:r>
      <w:r w:rsidRPr="00234D6B">
        <w:rPr>
          <w:rFonts w:cstheme="minorHAnsi"/>
          <w:i/>
          <w:sz w:val="24"/>
          <w:szCs w:val="24"/>
        </w:rPr>
        <w:t>justified</w:t>
      </w:r>
      <w:r w:rsidRPr="00234D6B">
        <w:rPr>
          <w:rFonts w:cstheme="minorHAnsi"/>
          <w:sz w:val="24"/>
          <w:szCs w:val="24"/>
        </w:rPr>
        <w:t xml:space="preserve"> through our union with Christ (Rom 8:1; 2 Cor 5:21) in his life (Rom 5:19), death (1 Pet 2:24; Rom 6:5a), burial (Col 2:12), resurrection (Eph 2:5; Rom 6:5b), and ascension (Eph 2:6).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In Christ we are </w:t>
      </w:r>
      <w:r w:rsidRPr="00234D6B">
        <w:rPr>
          <w:rFonts w:cstheme="minorHAnsi"/>
          <w:i/>
          <w:sz w:val="24"/>
          <w:szCs w:val="24"/>
        </w:rPr>
        <w:t>redeemed</w:t>
      </w:r>
      <w:r w:rsidRPr="00234D6B">
        <w:rPr>
          <w:rFonts w:cstheme="minorHAnsi"/>
          <w:sz w:val="24"/>
          <w:szCs w:val="24"/>
        </w:rPr>
        <w:t xml:space="preserve"> from sin (Rom 3:24; 1 Cor 1:30; Gal 3:13; Eph 1:7) and we have peace with God (“</w:t>
      </w:r>
      <w:r w:rsidRPr="00234D6B">
        <w:rPr>
          <w:rFonts w:cstheme="minorHAnsi"/>
          <w:i/>
          <w:sz w:val="24"/>
          <w:szCs w:val="24"/>
        </w:rPr>
        <w:t>reconciliation</w:t>
      </w:r>
      <w:r w:rsidRPr="00234D6B">
        <w:rPr>
          <w:rFonts w:cstheme="minorHAnsi"/>
          <w:sz w:val="24"/>
          <w:szCs w:val="24"/>
        </w:rPr>
        <w:t xml:space="preserve">” – Rom 5:1, 10-11; 2 Cor 5:18-20; Col 1:21-22).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are united with other believers as </w:t>
      </w:r>
      <w:r w:rsidRPr="00234D6B">
        <w:rPr>
          <w:rFonts w:cstheme="minorHAnsi"/>
          <w:i/>
          <w:sz w:val="24"/>
          <w:szCs w:val="24"/>
        </w:rPr>
        <w:t>one body</w:t>
      </w:r>
      <w:r w:rsidRPr="00234D6B">
        <w:rPr>
          <w:rFonts w:cstheme="minorHAnsi"/>
          <w:sz w:val="24"/>
          <w:szCs w:val="24"/>
        </w:rPr>
        <w:t xml:space="preserve"> in Christ (1 Cor 12:13; Rom 12:5; Jn 17:21; Gal 3:28).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are </w:t>
      </w:r>
      <w:r w:rsidRPr="00234D6B">
        <w:rPr>
          <w:rFonts w:cstheme="minorHAnsi"/>
          <w:i/>
          <w:sz w:val="24"/>
          <w:szCs w:val="24"/>
        </w:rPr>
        <w:t>sanctified</w:t>
      </w:r>
      <w:r w:rsidRPr="00234D6B">
        <w:rPr>
          <w:rFonts w:cstheme="minorHAnsi"/>
          <w:sz w:val="24"/>
          <w:szCs w:val="24"/>
        </w:rPr>
        <w:t xml:space="preserve"> in the reality of our union with Christ (Rom 6:4, 11; Gal 2:20), becoming more like Christ (Rom 8:29; Eph 4:13).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Our </w:t>
      </w:r>
      <w:r w:rsidRPr="00234D6B">
        <w:rPr>
          <w:rFonts w:cstheme="minorHAnsi"/>
          <w:i/>
          <w:sz w:val="24"/>
          <w:szCs w:val="24"/>
        </w:rPr>
        <w:t>actions</w:t>
      </w:r>
      <w:r w:rsidRPr="00234D6B">
        <w:rPr>
          <w:rFonts w:cstheme="minorHAnsi"/>
          <w:sz w:val="24"/>
          <w:szCs w:val="24"/>
        </w:rPr>
        <w:t xml:space="preserve"> should be in Christ (Phil 4:13; 1 Cor 15:58; Jn 15:5) and in imitation of Christ (1 Jn 2:6; 1 Pet 2:21), even to the point of suffering (Phil 3:10; Heb 13:13).</w:t>
      </w:r>
      <w:r w:rsidRPr="00234D6B">
        <w:rPr>
          <w:rFonts w:cstheme="minorHAnsi"/>
          <w:b/>
          <w:sz w:val="24"/>
          <w:szCs w:val="24"/>
        </w:rPr>
        <w:t xml:space="preserve">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Christ never leaves us (Mt 28:20). </w:t>
      </w:r>
    </w:p>
    <w:p w:rsidR="00234D6B" w:rsidRPr="00234D6B" w:rsidRDefault="00234D6B" w:rsidP="00234D6B">
      <w:pPr>
        <w:pStyle w:val="ListParagraph"/>
        <w:numPr>
          <w:ilvl w:val="0"/>
          <w:numId w:val="10"/>
        </w:numPr>
        <w:spacing w:after="0"/>
        <w:rPr>
          <w:rFonts w:cstheme="minorHAnsi"/>
          <w:b/>
          <w:sz w:val="24"/>
          <w:szCs w:val="24"/>
        </w:rPr>
      </w:pPr>
      <w:r w:rsidRPr="00234D6B">
        <w:rPr>
          <w:rFonts w:cstheme="minorHAnsi"/>
          <w:sz w:val="24"/>
          <w:szCs w:val="24"/>
        </w:rPr>
        <w:t xml:space="preserve">We will </w:t>
      </w:r>
      <w:r w:rsidRPr="00234D6B">
        <w:rPr>
          <w:rFonts w:cstheme="minorHAnsi"/>
          <w:i/>
          <w:sz w:val="24"/>
          <w:szCs w:val="24"/>
        </w:rPr>
        <w:t>die</w:t>
      </w:r>
      <w:r w:rsidRPr="00234D6B">
        <w:rPr>
          <w:rFonts w:cstheme="minorHAnsi"/>
          <w:sz w:val="24"/>
          <w:szCs w:val="24"/>
        </w:rPr>
        <w:t xml:space="preserve"> in Christ (Rev 14:13), our bodies will be </w:t>
      </w:r>
      <w:r w:rsidRPr="00234D6B">
        <w:rPr>
          <w:rFonts w:cstheme="minorHAnsi"/>
          <w:i/>
          <w:sz w:val="24"/>
          <w:szCs w:val="24"/>
        </w:rPr>
        <w:t>raised</w:t>
      </w:r>
      <w:r w:rsidRPr="00234D6B">
        <w:rPr>
          <w:rFonts w:cstheme="minorHAnsi"/>
          <w:sz w:val="24"/>
          <w:szCs w:val="24"/>
        </w:rPr>
        <w:t xml:space="preserve"> in Christ (1 Cor 15:22), and we will be </w:t>
      </w:r>
      <w:r w:rsidRPr="00234D6B">
        <w:rPr>
          <w:rFonts w:cstheme="minorHAnsi"/>
          <w:i/>
          <w:sz w:val="24"/>
          <w:szCs w:val="24"/>
        </w:rPr>
        <w:t>glorified</w:t>
      </w:r>
      <w:r w:rsidRPr="00234D6B">
        <w:rPr>
          <w:rFonts w:cstheme="minorHAnsi"/>
          <w:sz w:val="24"/>
          <w:szCs w:val="24"/>
        </w:rPr>
        <w:t xml:space="preserve"> in Christ (Rom 8:17).</w:t>
      </w:r>
    </w:p>
    <w:p w:rsidR="00234D6B" w:rsidRPr="00234D6B" w:rsidRDefault="00234D6B" w:rsidP="00234D6B">
      <w:pPr>
        <w:spacing w:after="0" w:line="360" w:lineRule="auto"/>
        <w:rPr>
          <w:rFonts w:cstheme="minorHAnsi"/>
          <w:sz w:val="24"/>
          <w:szCs w:val="24"/>
        </w:rPr>
      </w:pPr>
    </w:p>
    <w:p w:rsidR="000F6936" w:rsidRDefault="000F6936" w:rsidP="00234D6B">
      <w:pPr>
        <w:spacing w:after="0" w:line="360" w:lineRule="auto"/>
        <w:rPr>
          <w:rFonts w:cstheme="minorHAnsi"/>
          <w:b/>
          <w:sz w:val="24"/>
          <w:szCs w:val="24"/>
        </w:rPr>
      </w:pPr>
    </w:p>
    <w:p w:rsidR="00234D6B" w:rsidRPr="00234D6B" w:rsidRDefault="00234D6B" w:rsidP="00234D6B">
      <w:pPr>
        <w:spacing w:after="0" w:line="360" w:lineRule="auto"/>
        <w:rPr>
          <w:rFonts w:cstheme="minorHAnsi"/>
          <w:sz w:val="24"/>
          <w:szCs w:val="24"/>
        </w:rPr>
      </w:pPr>
      <w:r w:rsidRPr="00234D6B">
        <w:rPr>
          <w:rFonts w:cstheme="minorHAnsi"/>
          <w:b/>
          <w:sz w:val="24"/>
          <w:szCs w:val="24"/>
        </w:rPr>
        <w:lastRenderedPageBreak/>
        <w:t>Election</w:t>
      </w:r>
    </w:p>
    <w:p w:rsidR="00234D6B" w:rsidRPr="00234D6B" w:rsidRDefault="00234D6B" w:rsidP="00234D6B">
      <w:pPr>
        <w:spacing w:after="0" w:line="360" w:lineRule="auto"/>
        <w:rPr>
          <w:rFonts w:cstheme="minorHAnsi"/>
          <w:sz w:val="24"/>
          <w:szCs w:val="24"/>
        </w:rPr>
      </w:pPr>
      <w:r w:rsidRPr="00234D6B">
        <w:rPr>
          <w:rFonts w:cstheme="minorHAnsi"/>
          <w:sz w:val="24"/>
          <w:szCs w:val="24"/>
        </w:rPr>
        <w:t xml:space="preserve">Before the creation of the world </w:t>
      </w:r>
      <w:r w:rsidRPr="00CC7760">
        <w:rPr>
          <w:rFonts w:cstheme="minorHAnsi"/>
          <w:sz w:val="24"/>
          <w:szCs w:val="24"/>
        </w:rPr>
        <w:t xml:space="preserve">(Eph 1:4-5; 2 Thess 2:13; Rev 13:8), God freely </w:t>
      </w:r>
      <w:r w:rsidR="00645721" w:rsidRPr="00CC7760">
        <w:rPr>
          <w:rFonts w:cstheme="minorHAnsi"/>
          <w:sz w:val="24"/>
          <w:szCs w:val="24"/>
          <w:u w:val="single"/>
        </w:rPr>
        <w:t>____________</w:t>
      </w:r>
      <w:r w:rsidRPr="00CC7760">
        <w:rPr>
          <w:rFonts w:cstheme="minorHAnsi"/>
          <w:sz w:val="24"/>
          <w:szCs w:val="24"/>
        </w:rPr>
        <w:t xml:space="preserve"> (1 Thess 1:4; 1 Pet 1:1) certain </w:t>
      </w:r>
      <w:r w:rsidR="00645721" w:rsidRPr="00CC7760">
        <w:rPr>
          <w:rFonts w:cstheme="minorHAnsi"/>
          <w:sz w:val="24"/>
          <w:szCs w:val="24"/>
          <w:u w:val="single"/>
        </w:rPr>
        <w:t>_________</w:t>
      </w:r>
      <w:r w:rsidR="000F6936">
        <w:rPr>
          <w:rFonts w:cstheme="minorHAnsi"/>
          <w:sz w:val="24"/>
          <w:szCs w:val="24"/>
          <w:u w:val="single"/>
        </w:rPr>
        <w:t>________</w:t>
      </w:r>
      <w:r w:rsidR="00645721" w:rsidRPr="00CC7760">
        <w:rPr>
          <w:rFonts w:cstheme="minorHAnsi"/>
          <w:sz w:val="24"/>
          <w:szCs w:val="24"/>
          <w:u w:val="single"/>
        </w:rPr>
        <w:t>___</w:t>
      </w:r>
      <w:r w:rsidR="00645721" w:rsidRPr="00CC7760">
        <w:rPr>
          <w:rFonts w:cstheme="minorHAnsi"/>
          <w:sz w:val="24"/>
          <w:szCs w:val="24"/>
        </w:rPr>
        <w:t xml:space="preserve"> </w:t>
      </w:r>
      <w:r w:rsidRPr="00CC7760">
        <w:rPr>
          <w:rFonts w:cstheme="minorHAnsi"/>
          <w:sz w:val="24"/>
          <w:szCs w:val="24"/>
        </w:rPr>
        <w:t>(Rom 11:7) to be saved (Acts 13:48; Rom 8:28-30).</w:t>
      </w:r>
      <w:r w:rsidRPr="00234D6B">
        <w:rPr>
          <w:rFonts w:cstheme="minorHAnsi"/>
          <w:sz w:val="24"/>
          <w:szCs w:val="24"/>
        </w:rPr>
        <w:t xml:space="preserve"> </w:t>
      </w:r>
    </w:p>
    <w:p w:rsidR="00234D6B" w:rsidRPr="00234D6B" w:rsidRDefault="00234D6B" w:rsidP="00234D6B">
      <w:pPr>
        <w:pStyle w:val="ListParagraph"/>
        <w:numPr>
          <w:ilvl w:val="0"/>
          <w:numId w:val="11"/>
        </w:numPr>
        <w:spacing w:after="0" w:line="360" w:lineRule="auto"/>
        <w:rPr>
          <w:rFonts w:cstheme="minorHAnsi"/>
          <w:sz w:val="24"/>
          <w:szCs w:val="24"/>
        </w:rPr>
      </w:pPr>
      <w:r w:rsidRPr="00234D6B">
        <w:rPr>
          <w:rFonts w:cstheme="minorHAnsi"/>
          <w:sz w:val="24"/>
          <w:szCs w:val="24"/>
        </w:rPr>
        <w:t xml:space="preserve">This choosing was </w:t>
      </w:r>
      <w:r w:rsidR="00645721">
        <w:rPr>
          <w:rFonts w:cstheme="minorHAnsi"/>
          <w:sz w:val="24"/>
          <w:szCs w:val="24"/>
          <w:u w:val="single"/>
        </w:rPr>
        <w:t>____________</w:t>
      </w:r>
      <w:r w:rsidRPr="00234D6B">
        <w:rPr>
          <w:rFonts w:cstheme="minorHAnsi"/>
          <w:sz w:val="24"/>
          <w:szCs w:val="24"/>
        </w:rPr>
        <w:t xml:space="preserve">, not based on any foreseen merit in those individuals, but only because of God’s loving will </w:t>
      </w:r>
      <w:r w:rsidRPr="00CC7760">
        <w:rPr>
          <w:rFonts w:cstheme="minorHAnsi"/>
          <w:sz w:val="24"/>
          <w:szCs w:val="24"/>
        </w:rPr>
        <w:t>(Rom 9:11, 15; 11:5-6; 2 Tim 1:9; Eph</w:t>
      </w:r>
      <w:r w:rsidRPr="00234D6B">
        <w:rPr>
          <w:rFonts w:cstheme="minorHAnsi"/>
          <w:sz w:val="24"/>
          <w:szCs w:val="24"/>
        </w:rPr>
        <w:t xml:space="preserve"> 1:5). </w:t>
      </w:r>
    </w:p>
    <w:p w:rsidR="00234D6B" w:rsidRPr="00CC7760" w:rsidRDefault="00234D6B" w:rsidP="00234D6B">
      <w:pPr>
        <w:pStyle w:val="ListParagraph"/>
        <w:numPr>
          <w:ilvl w:val="1"/>
          <w:numId w:val="11"/>
        </w:numPr>
        <w:spacing w:after="0" w:line="360" w:lineRule="auto"/>
        <w:rPr>
          <w:rFonts w:cstheme="minorHAnsi"/>
          <w:sz w:val="24"/>
          <w:szCs w:val="24"/>
        </w:rPr>
      </w:pPr>
      <w:r w:rsidRPr="00234D6B">
        <w:rPr>
          <w:rFonts w:cstheme="minorHAnsi"/>
          <w:sz w:val="24"/>
          <w:szCs w:val="24"/>
        </w:rPr>
        <w:t xml:space="preserve">Election is sometimes called </w:t>
      </w:r>
      <w:r w:rsidRPr="00CC7760">
        <w:rPr>
          <w:rFonts w:cstheme="minorHAnsi"/>
          <w:sz w:val="24"/>
          <w:szCs w:val="24"/>
        </w:rPr>
        <w:t>“</w:t>
      </w:r>
      <w:r w:rsidR="00645721" w:rsidRPr="00CC7760">
        <w:rPr>
          <w:rFonts w:cstheme="minorHAnsi"/>
          <w:sz w:val="24"/>
          <w:szCs w:val="24"/>
          <w:u w:val="single"/>
        </w:rPr>
        <w:t>____</w:t>
      </w:r>
      <w:r w:rsidR="000F6936">
        <w:rPr>
          <w:rFonts w:cstheme="minorHAnsi"/>
          <w:sz w:val="24"/>
          <w:szCs w:val="24"/>
          <w:u w:val="single"/>
        </w:rPr>
        <w:t>_____</w:t>
      </w:r>
      <w:r w:rsidR="00645721" w:rsidRPr="00CC7760">
        <w:rPr>
          <w:rFonts w:cstheme="minorHAnsi"/>
          <w:sz w:val="24"/>
          <w:szCs w:val="24"/>
          <w:u w:val="single"/>
        </w:rPr>
        <w:t>________</w:t>
      </w:r>
      <w:r w:rsidRPr="00CC7760">
        <w:rPr>
          <w:rFonts w:cstheme="minorHAnsi"/>
          <w:sz w:val="24"/>
          <w:szCs w:val="24"/>
        </w:rPr>
        <w:t xml:space="preserve">” (Rom 8:29), referring to God’s initiating a relationship with an individual (1 Cor 8:3; Gal 4:9; 2 Tim 2:19; </w:t>
      </w:r>
      <w:r w:rsidR="000F6936">
        <w:rPr>
          <w:rFonts w:cstheme="minorHAnsi"/>
          <w:sz w:val="24"/>
          <w:szCs w:val="24"/>
        </w:rPr>
        <w:t xml:space="preserve"> </w:t>
      </w:r>
      <w:r w:rsidRPr="00CC7760">
        <w:rPr>
          <w:rFonts w:cstheme="minorHAnsi"/>
          <w:sz w:val="24"/>
          <w:szCs w:val="24"/>
        </w:rPr>
        <w:t xml:space="preserve">Jn 10:27) before they were born. </w:t>
      </w:r>
    </w:p>
    <w:p w:rsidR="00234D6B" w:rsidRPr="00CC7760" w:rsidRDefault="00234D6B" w:rsidP="00234D6B">
      <w:pPr>
        <w:pStyle w:val="ListParagraph"/>
        <w:numPr>
          <w:ilvl w:val="0"/>
          <w:numId w:val="11"/>
        </w:numPr>
        <w:spacing w:after="0" w:line="360" w:lineRule="auto"/>
        <w:rPr>
          <w:rFonts w:cstheme="minorHAnsi"/>
          <w:sz w:val="24"/>
          <w:szCs w:val="24"/>
        </w:rPr>
      </w:pPr>
      <w:r w:rsidRPr="00CC7760">
        <w:rPr>
          <w:rFonts w:cstheme="minorHAnsi"/>
          <w:sz w:val="24"/>
          <w:szCs w:val="24"/>
        </w:rPr>
        <w:t xml:space="preserve">The truth of election is intended to be a comfort (Rom 8:28-30), a reason to praise God (Eph 1:4-6; 2 Thess 2:13), and </w:t>
      </w:r>
      <w:r w:rsidR="00CC7760" w:rsidRPr="00CC7760">
        <w:rPr>
          <w:rFonts w:cstheme="minorHAnsi"/>
          <w:sz w:val="24"/>
          <w:szCs w:val="24"/>
        </w:rPr>
        <w:t>a</w:t>
      </w:r>
      <w:r w:rsidRPr="00CC7760">
        <w:rPr>
          <w:rFonts w:cstheme="minorHAnsi"/>
          <w:sz w:val="24"/>
          <w:szCs w:val="24"/>
        </w:rPr>
        <w:t xml:space="preserve"> motivation for </w:t>
      </w:r>
      <w:r w:rsidR="00645721" w:rsidRPr="00CC7760">
        <w:rPr>
          <w:rFonts w:cstheme="minorHAnsi"/>
          <w:sz w:val="24"/>
          <w:szCs w:val="24"/>
          <w:u w:val="single"/>
        </w:rPr>
        <w:t>_________</w:t>
      </w:r>
      <w:r w:rsidR="000F6936">
        <w:rPr>
          <w:rFonts w:cstheme="minorHAnsi"/>
          <w:sz w:val="24"/>
          <w:szCs w:val="24"/>
          <w:u w:val="single"/>
        </w:rPr>
        <w:t>_________</w:t>
      </w:r>
      <w:r w:rsidR="00645721" w:rsidRPr="00CC7760">
        <w:rPr>
          <w:rFonts w:cstheme="minorHAnsi"/>
          <w:sz w:val="24"/>
          <w:szCs w:val="24"/>
          <w:u w:val="single"/>
        </w:rPr>
        <w:t>___</w:t>
      </w:r>
      <w:r w:rsidR="00645721" w:rsidRPr="00CC7760">
        <w:rPr>
          <w:rFonts w:cstheme="minorHAnsi"/>
          <w:sz w:val="24"/>
          <w:szCs w:val="24"/>
        </w:rPr>
        <w:t xml:space="preserve"> </w:t>
      </w:r>
      <w:r w:rsidRPr="00CC7760">
        <w:rPr>
          <w:rFonts w:cstheme="minorHAnsi"/>
          <w:sz w:val="24"/>
          <w:szCs w:val="24"/>
        </w:rPr>
        <w:t xml:space="preserve">(2 Tim 2:10; Acts 18:10-11). </w:t>
      </w:r>
    </w:p>
    <w:p w:rsidR="00234D6B" w:rsidRPr="00CC7760" w:rsidRDefault="00234D6B" w:rsidP="00234D6B">
      <w:pPr>
        <w:pStyle w:val="ListParagraph"/>
        <w:numPr>
          <w:ilvl w:val="1"/>
          <w:numId w:val="11"/>
        </w:numPr>
        <w:spacing w:after="0" w:line="360" w:lineRule="auto"/>
        <w:rPr>
          <w:rFonts w:cstheme="minorHAnsi"/>
          <w:sz w:val="24"/>
          <w:szCs w:val="24"/>
        </w:rPr>
      </w:pPr>
      <w:r w:rsidRPr="00CC7760">
        <w:rPr>
          <w:rFonts w:cstheme="minorHAnsi"/>
          <w:sz w:val="24"/>
          <w:szCs w:val="24"/>
        </w:rPr>
        <w:t xml:space="preserve">The truth of election is in no way intended to negate man’s </w:t>
      </w:r>
      <w:r w:rsidR="00645721" w:rsidRPr="00CC7760">
        <w:rPr>
          <w:rFonts w:cstheme="minorHAnsi"/>
          <w:sz w:val="24"/>
          <w:szCs w:val="24"/>
          <w:u w:val="single"/>
        </w:rPr>
        <w:t>______</w:t>
      </w:r>
      <w:r w:rsidR="000F6936">
        <w:rPr>
          <w:rFonts w:cstheme="minorHAnsi"/>
          <w:sz w:val="24"/>
          <w:szCs w:val="24"/>
          <w:u w:val="single"/>
        </w:rPr>
        <w:t>___</w:t>
      </w:r>
      <w:r w:rsidR="00645721" w:rsidRPr="00CC7760">
        <w:rPr>
          <w:rFonts w:cstheme="minorHAnsi"/>
          <w:sz w:val="24"/>
          <w:szCs w:val="24"/>
          <w:u w:val="single"/>
        </w:rPr>
        <w:t>______</w:t>
      </w:r>
      <w:r w:rsidR="00645721" w:rsidRPr="00CC7760">
        <w:rPr>
          <w:rFonts w:cstheme="minorHAnsi"/>
          <w:sz w:val="24"/>
          <w:szCs w:val="24"/>
        </w:rPr>
        <w:t xml:space="preserve"> </w:t>
      </w:r>
      <w:r w:rsidRPr="00CC7760">
        <w:rPr>
          <w:rFonts w:cstheme="minorHAnsi"/>
          <w:sz w:val="24"/>
          <w:szCs w:val="24"/>
        </w:rPr>
        <w:t xml:space="preserve">(Mt 11:28; Jn 3:18; 5:40; Rev 22:17; Rom 10:14) or to deny God’s </w:t>
      </w:r>
      <w:r w:rsidR="00645721" w:rsidRPr="00CC7760">
        <w:rPr>
          <w:rFonts w:cstheme="minorHAnsi"/>
          <w:sz w:val="24"/>
          <w:szCs w:val="24"/>
          <w:u w:val="single"/>
        </w:rPr>
        <w:t>____________</w:t>
      </w:r>
      <w:r w:rsidR="00645721" w:rsidRPr="00CC7760">
        <w:rPr>
          <w:rFonts w:cstheme="minorHAnsi"/>
          <w:sz w:val="24"/>
          <w:szCs w:val="24"/>
        </w:rPr>
        <w:t xml:space="preserve"> f</w:t>
      </w:r>
      <w:r w:rsidRPr="00CC7760">
        <w:rPr>
          <w:rFonts w:cstheme="minorHAnsi"/>
          <w:sz w:val="24"/>
          <w:szCs w:val="24"/>
        </w:rPr>
        <w:t>or all men (Ezek 33:11; Mt 23:37; 1 Tim 2:4; 2 Pet 3:9).</w:t>
      </w:r>
    </w:p>
    <w:p w:rsidR="00234D6B" w:rsidRPr="00234D6B" w:rsidRDefault="00234D6B" w:rsidP="00234D6B">
      <w:pPr>
        <w:spacing w:after="0" w:line="360" w:lineRule="auto"/>
        <w:rPr>
          <w:rFonts w:cstheme="minorHAnsi"/>
          <w:sz w:val="24"/>
          <w:szCs w:val="24"/>
        </w:rPr>
      </w:pPr>
    </w:p>
    <w:p w:rsidR="00234D6B" w:rsidRPr="00234D6B" w:rsidRDefault="00234D6B" w:rsidP="00234D6B">
      <w:pPr>
        <w:spacing w:after="0" w:line="360" w:lineRule="auto"/>
        <w:rPr>
          <w:rFonts w:cstheme="minorHAnsi"/>
          <w:b/>
          <w:sz w:val="24"/>
          <w:szCs w:val="24"/>
        </w:rPr>
      </w:pPr>
      <w:r w:rsidRPr="00234D6B">
        <w:rPr>
          <w:rFonts w:cstheme="minorHAnsi"/>
          <w:b/>
          <w:sz w:val="24"/>
          <w:szCs w:val="24"/>
        </w:rPr>
        <w:t>Calling</w:t>
      </w:r>
      <w:r w:rsidRPr="00234D6B">
        <w:rPr>
          <w:rFonts w:cstheme="minorHAnsi"/>
          <w:sz w:val="24"/>
          <w:szCs w:val="24"/>
        </w:rPr>
        <w:t>:</w:t>
      </w:r>
      <w:r w:rsidRPr="00234D6B">
        <w:rPr>
          <w:rFonts w:cstheme="minorHAnsi"/>
          <w:b/>
          <w:sz w:val="24"/>
          <w:szCs w:val="24"/>
        </w:rPr>
        <w:t xml:space="preserve"> </w:t>
      </w:r>
      <w:r w:rsidRPr="00234D6B">
        <w:rPr>
          <w:rFonts w:cstheme="minorHAnsi"/>
          <w:sz w:val="24"/>
          <w:szCs w:val="24"/>
        </w:rPr>
        <w:t xml:space="preserve">The proclamation of the </w:t>
      </w:r>
      <w:r w:rsidR="000F6936">
        <w:rPr>
          <w:rFonts w:cstheme="minorHAnsi"/>
          <w:sz w:val="24"/>
          <w:szCs w:val="24"/>
          <w:u w:val="single"/>
        </w:rPr>
        <w:t>______</w:t>
      </w:r>
      <w:r w:rsidR="00645721">
        <w:rPr>
          <w:rFonts w:cstheme="minorHAnsi"/>
          <w:sz w:val="24"/>
          <w:szCs w:val="24"/>
          <w:u w:val="single"/>
        </w:rPr>
        <w:t>________</w:t>
      </w:r>
      <w:r w:rsidR="00645721">
        <w:rPr>
          <w:rFonts w:cstheme="minorHAnsi"/>
          <w:sz w:val="24"/>
          <w:szCs w:val="24"/>
        </w:rPr>
        <w:t xml:space="preserve"> o</w:t>
      </w:r>
      <w:r w:rsidRPr="00234D6B">
        <w:rPr>
          <w:rFonts w:cstheme="minorHAnsi"/>
          <w:sz w:val="24"/>
          <w:szCs w:val="24"/>
        </w:rPr>
        <w:t xml:space="preserve">f </w:t>
      </w:r>
      <w:r w:rsidRPr="00CC7760">
        <w:rPr>
          <w:rFonts w:cstheme="minorHAnsi"/>
          <w:sz w:val="24"/>
          <w:szCs w:val="24"/>
        </w:rPr>
        <w:t>Christ (2 Thess 2:14; Rom 10:14; Acts</w:t>
      </w:r>
      <w:r w:rsidRPr="00234D6B">
        <w:rPr>
          <w:rFonts w:cstheme="minorHAnsi"/>
          <w:sz w:val="24"/>
          <w:szCs w:val="24"/>
        </w:rPr>
        <w:t xml:space="preserve"> 3:19; 16:14)</w:t>
      </w:r>
    </w:p>
    <w:p w:rsidR="00234D6B" w:rsidRPr="00CC7760" w:rsidRDefault="00234D6B" w:rsidP="00234D6B">
      <w:pPr>
        <w:pStyle w:val="ListParagraph"/>
        <w:numPr>
          <w:ilvl w:val="0"/>
          <w:numId w:val="14"/>
        </w:numPr>
        <w:spacing w:after="0" w:line="360" w:lineRule="auto"/>
        <w:rPr>
          <w:rFonts w:cstheme="minorHAnsi"/>
          <w:sz w:val="24"/>
          <w:szCs w:val="24"/>
        </w:rPr>
      </w:pPr>
      <w:r w:rsidRPr="00234D6B">
        <w:rPr>
          <w:rFonts w:cstheme="minorHAnsi"/>
          <w:sz w:val="24"/>
          <w:szCs w:val="24"/>
        </w:rPr>
        <w:t xml:space="preserve">In </w:t>
      </w:r>
      <w:r w:rsidRPr="00234D6B">
        <w:rPr>
          <w:rFonts w:cstheme="minorHAnsi"/>
          <w:i/>
          <w:sz w:val="24"/>
          <w:szCs w:val="24"/>
        </w:rPr>
        <w:t>general calling</w:t>
      </w:r>
      <w:r w:rsidRPr="00234D6B">
        <w:rPr>
          <w:rFonts w:cstheme="minorHAnsi"/>
          <w:sz w:val="24"/>
          <w:szCs w:val="24"/>
        </w:rPr>
        <w:t xml:space="preserve">, God </w:t>
      </w:r>
      <w:r w:rsidR="00645721">
        <w:rPr>
          <w:rFonts w:cstheme="minorHAnsi"/>
          <w:sz w:val="24"/>
          <w:szCs w:val="24"/>
          <w:u w:val="single"/>
        </w:rPr>
        <w:t>____________</w:t>
      </w:r>
      <w:r w:rsidR="00645721">
        <w:rPr>
          <w:rFonts w:cstheme="minorHAnsi"/>
          <w:sz w:val="24"/>
          <w:szCs w:val="24"/>
        </w:rPr>
        <w:t xml:space="preserve"> a</w:t>
      </w:r>
      <w:r w:rsidRPr="00234D6B">
        <w:rPr>
          <w:rFonts w:cstheme="minorHAnsi"/>
          <w:sz w:val="24"/>
          <w:szCs w:val="24"/>
        </w:rPr>
        <w:t xml:space="preserve">ll men without distinction to </w:t>
      </w:r>
      <w:r w:rsidRPr="00CC7760">
        <w:rPr>
          <w:rFonts w:cstheme="minorHAnsi"/>
          <w:sz w:val="24"/>
          <w:szCs w:val="24"/>
        </w:rPr>
        <w:t xml:space="preserve">salvation (Mt 22:14; Acts 17:30; Rev 3:20; 22:17). </w:t>
      </w:r>
    </w:p>
    <w:p w:rsidR="00234D6B" w:rsidRPr="00CC7760" w:rsidRDefault="00234D6B" w:rsidP="00234D6B">
      <w:pPr>
        <w:pStyle w:val="ListParagraph"/>
        <w:numPr>
          <w:ilvl w:val="0"/>
          <w:numId w:val="14"/>
        </w:numPr>
        <w:spacing w:after="0" w:line="360" w:lineRule="auto"/>
        <w:rPr>
          <w:rFonts w:cstheme="minorHAnsi"/>
          <w:sz w:val="24"/>
          <w:szCs w:val="24"/>
        </w:rPr>
      </w:pPr>
      <w:r w:rsidRPr="00234D6B">
        <w:rPr>
          <w:rFonts w:cstheme="minorHAnsi"/>
          <w:sz w:val="24"/>
          <w:szCs w:val="24"/>
        </w:rPr>
        <w:t xml:space="preserve">In </w:t>
      </w:r>
      <w:r w:rsidRPr="00234D6B">
        <w:rPr>
          <w:rFonts w:cstheme="minorHAnsi"/>
          <w:i/>
          <w:sz w:val="24"/>
          <w:szCs w:val="24"/>
        </w:rPr>
        <w:t>effectual calling</w:t>
      </w:r>
      <w:r w:rsidRPr="00234D6B">
        <w:rPr>
          <w:rFonts w:cstheme="minorHAnsi"/>
          <w:sz w:val="24"/>
          <w:szCs w:val="24"/>
        </w:rPr>
        <w:t xml:space="preserve">, God </w:t>
      </w:r>
      <w:r w:rsidR="00645721">
        <w:rPr>
          <w:rFonts w:cstheme="minorHAnsi"/>
          <w:sz w:val="24"/>
          <w:szCs w:val="24"/>
          <w:u w:val="single"/>
        </w:rPr>
        <w:t>_______</w:t>
      </w:r>
      <w:r w:rsidR="000F6936">
        <w:rPr>
          <w:rFonts w:cstheme="minorHAnsi"/>
          <w:sz w:val="24"/>
          <w:szCs w:val="24"/>
          <w:u w:val="single"/>
        </w:rPr>
        <w:t>__</w:t>
      </w:r>
      <w:r w:rsidR="00645721">
        <w:rPr>
          <w:rFonts w:cstheme="minorHAnsi"/>
          <w:sz w:val="24"/>
          <w:szCs w:val="24"/>
          <w:u w:val="single"/>
        </w:rPr>
        <w:t>_____</w:t>
      </w:r>
      <w:r w:rsidR="00645721">
        <w:rPr>
          <w:rFonts w:cstheme="minorHAnsi"/>
          <w:sz w:val="24"/>
          <w:szCs w:val="24"/>
        </w:rPr>
        <w:t xml:space="preserve"> t</w:t>
      </w:r>
      <w:r w:rsidRPr="00234D6B">
        <w:rPr>
          <w:rFonts w:cstheme="minorHAnsi"/>
          <w:sz w:val="24"/>
          <w:szCs w:val="24"/>
        </w:rPr>
        <w:t xml:space="preserve">he elect to </w:t>
      </w:r>
      <w:r w:rsidRPr="00CC7760">
        <w:rPr>
          <w:rFonts w:cstheme="minorHAnsi"/>
          <w:sz w:val="24"/>
          <w:szCs w:val="24"/>
        </w:rPr>
        <w:t xml:space="preserve">salvation (Jn 6:37; Rom 8:30; </w:t>
      </w:r>
      <w:r w:rsidR="000F6936">
        <w:rPr>
          <w:rFonts w:cstheme="minorHAnsi"/>
          <w:sz w:val="24"/>
          <w:szCs w:val="24"/>
        </w:rPr>
        <w:t xml:space="preserve">        </w:t>
      </w:r>
      <w:r w:rsidRPr="00CC7760">
        <w:rPr>
          <w:rFonts w:cstheme="minorHAnsi"/>
          <w:sz w:val="24"/>
          <w:szCs w:val="24"/>
        </w:rPr>
        <w:t xml:space="preserve">1 Pet 2:9; 1 Cor 1:9; 1 Thess 2:12). </w:t>
      </w:r>
    </w:p>
    <w:p w:rsidR="00234D6B" w:rsidRPr="00234D6B" w:rsidRDefault="00234D6B" w:rsidP="00234D6B">
      <w:pPr>
        <w:spacing w:after="0" w:line="360" w:lineRule="auto"/>
        <w:rPr>
          <w:rFonts w:cstheme="minorHAnsi"/>
          <w:sz w:val="24"/>
          <w:szCs w:val="24"/>
        </w:rPr>
      </w:pPr>
    </w:p>
    <w:p w:rsidR="00234D6B" w:rsidRPr="00CC7760" w:rsidRDefault="00234D6B" w:rsidP="00234D6B">
      <w:pPr>
        <w:spacing w:after="0" w:line="360" w:lineRule="auto"/>
        <w:rPr>
          <w:rFonts w:cstheme="minorHAnsi"/>
          <w:sz w:val="24"/>
          <w:szCs w:val="24"/>
        </w:rPr>
      </w:pPr>
      <w:r w:rsidRPr="00234D6B">
        <w:rPr>
          <w:rFonts w:cstheme="minorHAnsi"/>
          <w:b/>
          <w:sz w:val="24"/>
          <w:szCs w:val="24"/>
        </w:rPr>
        <w:t>Regeneration</w:t>
      </w:r>
      <w:r w:rsidRPr="00234D6B">
        <w:rPr>
          <w:rFonts w:cstheme="minorHAnsi"/>
          <w:sz w:val="24"/>
          <w:szCs w:val="24"/>
        </w:rPr>
        <w:t xml:space="preserve"> is an instantaneous act of </w:t>
      </w:r>
      <w:r w:rsidRPr="00CC7760">
        <w:rPr>
          <w:rFonts w:cstheme="minorHAnsi"/>
          <w:sz w:val="24"/>
          <w:szCs w:val="24"/>
        </w:rPr>
        <w:t xml:space="preserve">God (Jn 1:13; Jms 1:18) whereby he imparts spiritual </w:t>
      </w:r>
      <w:r w:rsidR="00645721" w:rsidRPr="00CC7760">
        <w:rPr>
          <w:rFonts w:cstheme="minorHAnsi"/>
          <w:sz w:val="24"/>
          <w:szCs w:val="24"/>
          <w:u w:val="single"/>
        </w:rPr>
        <w:t>____________</w:t>
      </w:r>
      <w:r w:rsidR="00645721" w:rsidRPr="00CC7760">
        <w:rPr>
          <w:rFonts w:cstheme="minorHAnsi"/>
          <w:sz w:val="24"/>
          <w:szCs w:val="24"/>
        </w:rPr>
        <w:t xml:space="preserve"> t</w:t>
      </w:r>
      <w:r w:rsidRPr="00CC7760">
        <w:rPr>
          <w:rFonts w:cstheme="minorHAnsi"/>
          <w:sz w:val="24"/>
          <w:szCs w:val="24"/>
        </w:rPr>
        <w:t>o spiritually dead individuals (Jn 3:3-8; Eph 2:1, 5; Col 2:13).</w:t>
      </w:r>
      <w:r w:rsidRPr="00CC7760">
        <w:rPr>
          <w:rFonts w:cstheme="minorHAnsi"/>
          <w:b/>
          <w:sz w:val="24"/>
          <w:szCs w:val="24"/>
        </w:rPr>
        <w:t xml:space="preserve"> </w:t>
      </w:r>
    </w:p>
    <w:p w:rsidR="00234D6B" w:rsidRPr="00CC7760" w:rsidRDefault="00234D6B" w:rsidP="00234D6B">
      <w:pPr>
        <w:pStyle w:val="ListParagraph"/>
        <w:numPr>
          <w:ilvl w:val="0"/>
          <w:numId w:val="12"/>
        </w:numPr>
        <w:spacing w:after="0" w:line="360" w:lineRule="auto"/>
        <w:rPr>
          <w:rFonts w:cstheme="minorHAnsi"/>
          <w:b/>
          <w:sz w:val="24"/>
          <w:szCs w:val="24"/>
        </w:rPr>
      </w:pPr>
      <w:r w:rsidRPr="00CC7760">
        <w:rPr>
          <w:rFonts w:cstheme="minorHAnsi"/>
          <w:sz w:val="24"/>
          <w:szCs w:val="24"/>
        </w:rPr>
        <w:t xml:space="preserve">Regeneration affects one’s entire being (2 Cor 5:17). It results in immediate saving </w:t>
      </w:r>
      <w:r w:rsidR="00645721" w:rsidRPr="00CC7760">
        <w:rPr>
          <w:rFonts w:cstheme="minorHAnsi"/>
          <w:sz w:val="24"/>
          <w:szCs w:val="24"/>
          <w:u w:val="single"/>
        </w:rPr>
        <w:t>________</w:t>
      </w:r>
      <w:r w:rsidR="000F6936">
        <w:rPr>
          <w:rFonts w:cstheme="minorHAnsi"/>
          <w:sz w:val="24"/>
          <w:szCs w:val="24"/>
          <w:u w:val="single"/>
        </w:rPr>
        <w:t>_____</w:t>
      </w:r>
      <w:r w:rsidR="00645721" w:rsidRPr="00CC7760">
        <w:rPr>
          <w:rFonts w:cstheme="minorHAnsi"/>
          <w:sz w:val="24"/>
          <w:szCs w:val="24"/>
          <w:u w:val="single"/>
        </w:rPr>
        <w:t>___</w:t>
      </w:r>
      <w:r w:rsidR="00645721" w:rsidRPr="00CC7760">
        <w:rPr>
          <w:rFonts w:cstheme="minorHAnsi"/>
          <w:sz w:val="24"/>
          <w:szCs w:val="24"/>
        </w:rPr>
        <w:t xml:space="preserve"> </w:t>
      </w:r>
      <w:r w:rsidRPr="00CC7760">
        <w:rPr>
          <w:rFonts w:cstheme="minorHAnsi"/>
          <w:sz w:val="24"/>
          <w:szCs w:val="24"/>
        </w:rPr>
        <w:t xml:space="preserve">(Acts 16:14; 1 Jn 5:1; Jn 3:5) and a changed </w:t>
      </w:r>
      <w:r w:rsidR="00645721" w:rsidRPr="00CC7760">
        <w:rPr>
          <w:rFonts w:cstheme="minorHAnsi"/>
          <w:sz w:val="24"/>
          <w:szCs w:val="24"/>
          <w:u w:val="single"/>
        </w:rPr>
        <w:t>__</w:t>
      </w:r>
      <w:r w:rsidR="000F6936">
        <w:rPr>
          <w:rFonts w:cstheme="minorHAnsi"/>
          <w:sz w:val="24"/>
          <w:szCs w:val="24"/>
          <w:u w:val="single"/>
        </w:rPr>
        <w:t>_____</w:t>
      </w:r>
      <w:r w:rsidR="00645721" w:rsidRPr="00CC7760">
        <w:rPr>
          <w:rFonts w:cstheme="minorHAnsi"/>
          <w:sz w:val="24"/>
          <w:szCs w:val="24"/>
          <w:u w:val="single"/>
        </w:rPr>
        <w:t>_________</w:t>
      </w:r>
      <w:r w:rsidR="00645721" w:rsidRPr="00CC7760">
        <w:rPr>
          <w:rFonts w:cstheme="minorHAnsi"/>
          <w:sz w:val="24"/>
          <w:szCs w:val="24"/>
        </w:rPr>
        <w:t xml:space="preserve"> </w:t>
      </w:r>
      <w:r w:rsidR="000F6936">
        <w:rPr>
          <w:rFonts w:cstheme="minorHAnsi"/>
          <w:sz w:val="24"/>
          <w:szCs w:val="24"/>
        </w:rPr>
        <w:t xml:space="preserve">      </w:t>
      </w:r>
      <w:r w:rsidRPr="00CC7760">
        <w:rPr>
          <w:rFonts w:cstheme="minorHAnsi"/>
          <w:sz w:val="24"/>
          <w:szCs w:val="24"/>
        </w:rPr>
        <w:t>(1 Jn 2:29; 3:9; 4:7; 5:4).</w:t>
      </w:r>
    </w:p>
    <w:p w:rsidR="00234D6B" w:rsidRPr="00234D6B" w:rsidRDefault="00234D6B" w:rsidP="00234D6B">
      <w:pPr>
        <w:spacing w:after="0" w:line="360" w:lineRule="auto"/>
        <w:rPr>
          <w:rFonts w:cstheme="minorHAnsi"/>
          <w:sz w:val="24"/>
          <w:szCs w:val="24"/>
        </w:rPr>
      </w:pPr>
    </w:p>
    <w:p w:rsidR="00234D6B" w:rsidRPr="00234D6B" w:rsidRDefault="00234D6B" w:rsidP="00234D6B">
      <w:pPr>
        <w:spacing w:after="0" w:line="360" w:lineRule="auto"/>
        <w:rPr>
          <w:rFonts w:cstheme="minorHAnsi"/>
          <w:b/>
          <w:sz w:val="24"/>
          <w:szCs w:val="24"/>
        </w:rPr>
      </w:pPr>
      <w:r w:rsidRPr="00234D6B">
        <w:rPr>
          <w:rFonts w:cstheme="minorHAnsi"/>
          <w:b/>
          <w:sz w:val="24"/>
          <w:szCs w:val="24"/>
        </w:rPr>
        <w:lastRenderedPageBreak/>
        <w:t xml:space="preserve">Conversion </w:t>
      </w:r>
      <w:r w:rsidRPr="00234D6B">
        <w:rPr>
          <w:rFonts w:cstheme="minorHAnsi"/>
          <w:sz w:val="24"/>
          <w:szCs w:val="24"/>
        </w:rPr>
        <w:t xml:space="preserve">is a simultaneous turning </w:t>
      </w:r>
      <w:r w:rsidR="00645721">
        <w:rPr>
          <w:rFonts w:cstheme="minorHAnsi"/>
          <w:sz w:val="24"/>
          <w:szCs w:val="24"/>
          <w:u w:val="single"/>
        </w:rPr>
        <w:t>____________</w:t>
      </w:r>
      <w:r w:rsidR="00645721">
        <w:rPr>
          <w:rFonts w:cstheme="minorHAnsi"/>
          <w:sz w:val="24"/>
          <w:szCs w:val="24"/>
        </w:rPr>
        <w:t xml:space="preserve"> s</w:t>
      </w:r>
      <w:r w:rsidRPr="00234D6B">
        <w:rPr>
          <w:rFonts w:cstheme="minorHAnsi"/>
          <w:sz w:val="24"/>
          <w:szCs w:val="24"/>
        </w:rPr>
        <w:t xml:space="preserve">in in </w:t>
      </w:r>
      <w:r w:rsidRPr="00234D6B">
        <w:rPr>
          <w:rFonts w:cstheme="minorHAnsi"/>
          <w:i/>
          <w:sz w:val="24"/>
          <w:szCs w:val="24"/>
        </w:rPr>
        <w:t>repentance</w:t>
      </w:r>
      <w:r w:rsidRPr="00234D6B">
        <w:rPr>
          <w:rFonts w:cstheme="minorHAnsi"/>
          <w:sz w:val="24"/>
          <w:szCs w:val="24"/>
        </w:rPr>
        <w:t xml:space="preserve"> and turning </w:t>
      </w:r>
      <w:r w:rsidR="00645721">
        <w:rPr>
          <w:rFonts w:cstheme="minorHAnsi"/>
          <w:sz w:val="24"/>
          <w:szCs w:val="24"/>
          <w:u w:val="single"/>
        </w:rPr>
        <w:t xml:space="preserve">__________   </w:t>
      </w:r>
      <w:r w:rsidRPr="00234D6B">
        <w:rPr>
          <w:rFonts w:cstheme="minorHAnsi"/>
          <w:sz w:val="24"/>
          <w:szCs w:val="24"/>
        </w:rPr>
        <w:t xml:space="preserve"> Christ in </w:t>
      </w:r>
      <w:r w:rsidRPr="00234D6B">
        <w:rPr>
          <w:rFonts w:cstheme="minorHAnsi"/>
          <w:i/>
          <w:sz w:val="24"/>
          <w:szCs w:val="24"/>
        </w:rPr>
        <w:t>faith</w:t>
      </w:r>
      <w:r w:rsidRPr="00234D6B">
        <w:rPr>
          <w:rFonts w:cstheme="minorHAnsi"/>
          <w:sz w:val="24"/>
          <w:szCs w:val="24"/>
        </w:rPr>
        <w:t xml:space="preserve"> </w:t>
      </w:r>
      <w:r w:rsidRPr="00CC7760">
        <w:rPr>
          <w:rFonts w:cstheme="minorHAnsi"/>
          <w:sz w:val="24"/>
          <w:szCs w:val="24"/>
        </w:rPr>
        <w:t>(Acts 20:21; 26:18; Heb 6:1; 1 Thess 1:9).</w:t>
      </w:r>
      <w:r w:rsidRPr="00234D6B">
        <w:rPr>
          <w:rFonts w:cstheme="minorHAnsi"/>
          <w:b/>
          <w:sz w:val="24"/>
          <w:szCs w:val="24"/>
        </w:rPr>
        <w:t xml:space="preserve"> </w:t>
      </w:r>
    </w:p>
    <w:p w:rsidR="00234D6B" w:rsidRPr="00CC7760" w:rsidRDefault="00234D6B" w:rsidP="00234D6B">
      <w:pPr>
        <w:pStyle w:val="ListParagraph"/>
        <w:numPr>
          <w:ilvl w:val="0"/>
          <w:numId w:val="12"/>
        </w:numPr>
        <w:spacing w:after="0" w:line="360" w:lineRule="auto"/>
        <w:rPr>
          <w:rFonts w:cstheme="minorHAnsi"/>
          <w:b/>
          <w:sz w:val="24"/>
          <w:szCs w:val="24"/>
        </w:rPr>
      </w:pPr>
      <w:r w:rsidRPr="00234D6B">
        <w:rPr>
          <w:rFonts w:cstheme="minorHAnsi"/>
          <w:sz w:val="24"/>
          <w:szCs w:val="24"/>
        </w:rPr>
        <w:t xml:space="preserve">Saving </w:t>
      </w:r>
      <w:r w:rsidR="00645721">
        <w:rPr>
          <w:rFonts w:cstheme="minorHAnsi"/>
          <w:sz w:val="24"/>
          <w:szCs w:val="24"/>
          <w:u w:val="single"/>
        </w:rPr>
        <w:t>______</w:t>
      </w:r>
      <w:r w:rsidR="000F6936">
        <w:rPr>
          <w:rFonts w:cstheme="minorHAnsi"/>
          <w:sz w:val="24"/>
          <w:szCs w:val="24"/>
          <w:u w:val="single"/>
        </w:rPr>
        <w:t>__</w:t>
      </w:r>
      <w:r w:rsidR="00645721">
        <w:rPr>
          <w:rFonts w:cstheme="minorHAnsi"/>
          <w:sz w:val="24"/>
          <w:szCs w:val="24"/>
          <w:u w:val="single"/>
        </w:rPr>
        <w:t>_____</w:t>
      </w:r>
      <w:r w:rsidRPr="00234D6B">
        <w:rPr>
          <w:rFonts w:cstheme="minorHAnsi"/>
          <w:sz w:val="24"/>
          <w:szCs w:val="24"/>
        </w:rPr>
        <w:t xml:space="preserve"> includes a genuine sorrow for </w:t>
      </w:r>
      <w:r w:rsidRPr="00CC7760">
        <w:rPr>
          <w:rFonts w:cstheme="minorHAnsi"/>
          <w:sz w:val="24"/>
          <w:szCs w:val="24"/>
        </w:rPr>
        <w:t>sin and a sincere renouncing of it (2 Cor 7:9-10; Lk 24:47; Acts 2:38; 3:19).</w:t>
      </w:r>
      <w:r w:rsidRPr="00CC7760">
        <w:rPr>
          <w:rFonts w:cstheme="minorHAnsi"/>
          <w:b/>
          <w:sz w:val="24"/>
          <w:szCs w:val="24"/>
        </w:rPr>
        <w:t xml:space="preserve"> </w:t>
      </w:r>
    </w:p>
    <w:p w:rsidR="00234D6B" w:rsidRPr="00CC7760" w:rsidRDefault="00234D6B" w:rsidP="00234D6B">
      <w:pPr>
        <w:pStyle w:val="ListParagraph"/>
        <w:numPr>
          <w:ilvl w:val="0"/>
          <w:numId w:val="12"/>
        </w:numPr>
        <w:spacing w:after="0" w:line="360" w:lineRule="auto"/>
        <w:rPr>
          <w:rFonts w:cstheme="minorHAnsi"/>
          <w:b/>
          <w:sz w:val="24"/>
          <w:szCs w:val="24"/>
        </w:rPr>
      </w:pPr>
      <w:r w:rsidRPr="00CC7760">
        <w:rPr>
          <w:rFonts w:cstheme="minorHAnsi"/>
          <w:sz w:val="24"/>
          <w:szCs w:val="24"/>
        </w:rPr>
        <w:t xml:space="preserve">Saving </w:t>
      </w:r>
      <w:r w:rsidR="00645721" w:rsidRPr="00CC7760">
        <w:rPr>
          <w:rFonts w:cstheme="minorHAnsi"/>
          <w:sz w:val="24"/>
          <w:szCs w:val="24"/>
          <w:u w:val="single"/>
        </w:rPr>
        <w:t>_________</w:t>
      </w:r>
      <w:r w:rsidR="000F6936">
        <w:rPr>
          <w:rFonts w:cstheme="minorHAnsi"/>
          <w:sz w:val="24"/>
          <w:szCs w:val="24"/>
          <w:u w:val="single"/>
        </w:rPr>
        <w:t>__</w:t>
      </w:r>
      <w:r w:rsidR="00645721" w:rsidRPr="00CC7760">
        <w:rPr>
          <w:rFonts w:cstheme="minorHAnsi"/>
          <w:sz w:val="24"/>
          <w:szCs w:val="24"/>
          <w:u w:val="single"/>
        </w:rPr>
        <w:t>__</w:t>
      </w:r>
      <w:r w:rsidRPr="00CC7760">
        <w:rPr>
          <w:rFonts w:cstheme="minorHAnsi"/>
          <w:sz w:val="24"/>
          <w:szCs w:val="24"/>
        </w:rPr>
        <w:t xml:space="preserve"> includes knowledge of Christ and his gospel (Rom 10:14) and a willing trust in the person of Christ for forgiveness and eternal life (Jn 1:12; 3:16; 6:37; Eph 2:8; Rom 3:22).</w:t>
      </w:r>
      <w:r w:rsidRPr="00CC7760">
        <w:rPr>
          <w:rFonts w:cstheme="minorHAnsi"/>
          <w:b/>
          <w:sz w:val="24"/>
          <w:szCs w:val="24"/>
        </w:rPr>
        <w:t xml:space="preserve"> </w:t>
      </w:r>
    </w:p>
    <w:p w:rsidR="00234D6B" w:rsidRPr="00CC7760" w:rsidRDefault="00234D6B" w:rsidP="00234D6B">
      <w:pPr>
        <w:spacing w:after="0" w:line="360" w:lineRule="auto"/>
        <w:rPr>
          <w:rFonts w:cstheme="minorHAnsi"/>
          <w:sz w:val="24"/>
          <w:szCs w:val="24"/>
        </w:rPr>
      </w:pPr>
      <w:r w:rsidRPr="00CC7760">
        <w:rPr>
          <w:rFonts w:cstheme="minorHAnsi"/>
          <w:sz w:val="24"/>
          <w:szCs w:val="24"/>
        </w:rPr>
        <w:t xml:space="preserve">A regenerated individual will </w:t>
      </w:r>
      <w:r w:rsidR="00645721" w:rsidRPr="00CC7760">
        <w:rPr>
          <w:rFonts w:cstheme="minorHAnsi"/>
          <w:sz w:val="24"/>
          <w:szCs w:val="24"/>
          <w:u w:val="single"/>
        </w:rPr>
        <w:t>____________</w:t>
      </w:r>
      <w:r w:rsidRPr="00CC7760">
        <w:rPr>
          <w:rFonts w:cstheme="minorHAnsi"/>
          <w:sz w:val="24"/>
          <w:szCs w:val="24"/>
        </w:rPr>
        <w:t xml:space="preserve"> in an attitude of repentance (Mt 6:12; Rev 3:19) and faith (Gal 2:20; Col 1:23) throughout his life.</w:t>
      </w:r>
    </w:p>
    <w:p w:rsidR="00234D6B" w:rsidRPr="00234D6B" w:rsidRDefault="00234D6B" w:rsidP="00234D6B">
      <w:pPr>
        <w:spacing w:after="0" w:line="360" w:lineRule="auto"/>
        <w:rPr>
          <w:rFonts w:cstheme="minorHAnsi"/>
          <w:sz w:val="24"/>
          <w:szCs w:val="24"/>
        </w:rPr>
      </w:pPr>
    </w:p>
    <w:p w:rsidR="00234D6B" w:rsidRPr="00CC7760" w:rsidRDefault="00234D6B" w:rsidP="00234D6B">
      <w:pPr>
        <w:spacing w:after="0" w:line="360" w:lineRule="auto"/>
        <w:rPr>
          <w:rFonts w:cstheme="minorHAnsi"/>
          <w:sz w:val="24"/>
          <w:szCs w:val="24"/>
        </w:rPr>
      </w:pPr>
      <w:r w:rsidRPr="00234D6B">
        <w:rPr>
          <w:rFonts w:cstheme="minorHAnsi"/>
          <w:b/>
          <w:sz w:val="24"/>
          <w:szCs w:val="24"/>
        </w:rPr>
        <w:t>Justification</w:t>
      </w:r>
      <w:r w:rsidRPr="00234D6B">
        <w:rPr>
          <w:rFonts w:cstheme="minorHAnsi"/>
          <w:sz w:val="24"/>
          <w:szCs w:val="24"/>
        </w:rPr>
        <w:t xml:space="preserve"> is God </w:t>
      </w:r>
      <w:r w:rsidR="000F6936">
        <w:rPr>
          <w:rFonts w:cstheme="minorHAnsi"/>
          <w:sz w:val="24"/>
          <w:szCs w:val="24"/>
          <w:u w:val="single"/>
        </w:rPr>
        <w:t>_____</w:t>
      </w:r>
      <w:r w:rsidR="00645721">
        <w:rPr>
          <w:rFonts w:cstheme="minorHAnsi"/>
          <w:sz w:val="24"/>
          <w:szCs w:val="24"/>
          <w:u w:val="single"/>
        </w:rPr>
        <w:t>______</w:t>
      </w:r>
      <w:r w:rsidRPr="00234D6B">
        <w:rPr>
          <w:rFonts w:cstheme="minorHAnsi"/>
          <w:sz w:val="24"/>
          <w:szCs w:val="24"/>
        </w:rPr>
        <w:t xml:space="preserve"> </w:t>
      </w:r>
      <w:r w:rsidRPr="00CC7760">
        <w:rPr>
          <w:rFonts w:cstheme="minorHAnsi"/>
          <w:sz w:val="24"/>
          <w:szCs w:val="24"/>
        </w:rPr>
        <w:t xml:space="preserve">declaring (Rom 8:1, 33-34) undeserving sinners (Rom 3:23-24) as </w:t>
      </w:r>
      <w:r w:rsidR="00645721" w:rsidRPr="00CC7760">
        <w:rPr>
          <w:rFonts w:cstheme="minorHAnsi"/>
          <w:sz w:val="24"/>
          <w:szCs w:val="24"/>
          <w:u w:val="single"/>
        </w:rPr>
        <w:t>____________</w:t>
      </w:r>
      <w:r w:rsidRPr="00CC7760">
        <w:rPr>
          <w:rFonts w:cstheme="minorHAnsi"/>
          <w:sz w:val="24"/>
          <w:szCs w:val="24"/>
        </w:rPr>
        <w:t xml:space="preserve">, solely on the basis of Christ’s life and death (Rom 5:19; 1 Cor 1:30; Phil 3:9). </w:t>
      </w:r>
    </w:p>
    <w:p w:rsidR="00234D6B" w:rsidRPr="00CC7760" w:rsidRDefault="00234D6B" w:rsidP="00234D6B">
      <w:pPr>
        <w:pStyle w:val="ListParagraph"/>
        <w:numPr>
          <w:ilvl w:val="0"/>
          <w:numId w:val="13"/>
        </w:numPr>
        <w:spacing w:after="0" w:line="360" w:lineRule="auto"/>
        <w:rPr>
          <w:rFonts w:cstheme="minorHAnsi"/>
          <w:sz w:val="24"/>
          <w:szCs w:val="24"/>
        </w:rPr>
      </w:pPr>
      <w:r w:rsidRPr="00CC7760">
        <w:rPr>
          <w:rFonts w:cstheme="minorHAnsi"/>
          <w:sz w:val="24"/>
          <w:szCs w:val="24"/>
        </w:rPr>
        <w:t xml:space="preserve">Justification is by </w:t>
      </w:r>
      <w:r w:rsidR="000F6936">
        <w:rPr>
          <w:rFonts w:cstheme="minorHAnsi"/>
          <w:sz w:val="24"/>
          <w:szCs w:val="24"/>
          <w:u w:val="single"/>
        </w:rPr>
        <w:t>_</w:t>
      </w:r>
      <w:r w:rsidR="00645721" w:rsidRPr="00CC7760">
        <w:rPr>
          <w:rFonts w:cstheme="minorHAnsi"/>
          <w:sz w:val="24"/>
          <w:szCs w:val="24"/>
          <w:u w:val="single"/>
        </w:rPr>
        <w:t>_____</w:t>
      </w:r>
      <w:r w:rsidRPr="00CC7760">
        <w:rPr>
          <w:rFonts w:cstheme="minorHAnsi"/>
          <w:sz w:val="24"/>
          <w:szCs w:val="24"/>
        </w:rPr>
        <w:t xml:space="preserve"> alone, not by works (Rom 3:24; 4:4-6, 16; Gal 2:16; Eph 2:8-9)</w:t>
      </w:r>
      <w:r w:rsidR="009250F5" w:rsidRPr="00CC7760">
        <w:rPr>
          <w:rFonts w:cstheme="minorHAnsi"/>
          <w:sz w:val="24"/>
          <w:szCs w:val="24"/>
        </w:rPr>
        <w:t>.</w:t>
      </w:r>
    </w:p>
    <w:p w:rsidR="00234D6B" w:rsidRPr="00234D6B" w:rsidRDefault="00234D6B" w:rsidP="00234D6B">
      <w:pPr>
        <w:spacing w:after="0" w:line="360" w:lineRule="auto"/>
        <w:rPr>
          <w:rFonts w:cstheme="minorHAnsi"/>
          <w:sz w:val="24"/>
          <w:szCs w:val="24"/>
        </w:rPr>
      </w:pPr>
    </w:p>
    <w:p w:rsidR="00234D6B" w:rsidRPr="00234D6B" w:rsidRDefault="00234D6B" w:rsidP="00234D6B">
      <w:pPr>
        <w:spacing w:after="0" w:line="360" w:lineRule="auto"/>
        <w:rPr>
          <w:rFonts w:cstheme="minorHAnsi"/>
          <w:b/>
          <w:sz w:val="24"/>
          <w:szCs w:val="24"/>
        </w:rPr>
      </w:pPr>
      <w:r w:rsidRPr="00234D6B">
        <w:rPr>
          <w:rFonts w:cstheme="minorHAnsi"/>
          <w:b/>
          <w:sz w:val="24"/>
          <w:szCs w:val="24"/>
        </w:rPr>
        <w:t xml:space="preserve">Adoption </w:t>
      </w:r>
      <w:r w:rsidRPr="00234D6B">
        <w:rPr>
          <w:rFonts w:cstheme="minorHAnsi"/>
          <w:sz w:val="24"/>
          <w:szCs w:val="24"/>
        </w:rPr>
        <w:t xml:space="preserve">is an act of God whereby he makes believers members of his </w:t>
      </w:r>
      <w:r w:rsidR="00645721">
        <w:rPr>
          <w:rFonts w:cstheme="minorHAnsi"/>
          <w:sz w:val="24"/>
          <w:szCs w:val="24"/>
          <w:u w:val="single"/>
        </w:rPr>
        <w:t>________</w:t>
      </w:r>
      <w:r w:rsidR="000F6936">
        <w:rPr>
          <w:rFonts w:cstheme="minorHAnsi"/>
          <w:sz w:val="24"/>
          <w:szCs w:val="24"/>
          <w:u w:val="single"/>
        </w:rPr>
        <w:t>__</w:t>
      </w:r>
      <w:r w:rsidR="00645721">
        <w:rPr>
          <w:rFonts w:cstheme="minorHAnsi"/>
          <w:sz w:val="24"/>
          <w:szCs w:val="24"/>
          <w:u w:val="single"/>
        </w:rPr>
        <w:t>____</w:t>
      </w:r>
      <w:r w:rsidRPr="00234D6B">
        <w:rPr>
          <w:rFonts w:cstheme="minorHAnsi"/>
          <w:sz w:val="24"/>
          <w:szCs w:val="24"/>
        </w:rPr>
        <w:t>.</w:t>
      </w:r>
      <w:r w:rsidRPr="00234D6B">
        <w:rPr>
          <w:rFonts w:cstheme="minorHAnsi"/>
          <w:b/>
          <w:sz w:val="24"/>
          <w:szCs w:val="24"/>
        </w:rPr>
        <w:t xml:space="preserve"> </w:t>
      </w:r>
    </w:p>
    <w:p w:rsidR="00234D6B" w:rsidRPr="00CC7760" w:rsidRDefault="00234D6B" w:rsidP="00234D6B">
      <w:pPr>
        <w:pStyle w:val="ListParagraph"/>
        <w:numPr>
          <w:ilvl w:val="0"/>
          <w:numId w:val="13"/>
        </w:numPr>
        <w:spacing w:after="0" w:line="360" w:lineRule="auto"/>
        <w:rPr>
          <w:rFonts w:cstheme="minorHAnsi"/>
          <w:b/>
          <w:sz w:val="24"/>
          <w:szCs w:val="24"/>
        </w:rPr>
      </w:pPr>
      <w:r w:rsidRPr="00234D6B">
        <w:rPr>
          <w:rFonts w:cstheme="minorHAnsi"/>
          <w:sz w:val="24"/>
          <w:szCs w:val="24"/>
        </w:rPr>
        <w:t xml:space="preserve">Believers are God’s </w:t>
      </w:r>
      <w:r w:rsidR="00645721" w:rsidRPr="00CC7760">
        <w:rPr>
          <w:rFonts w:cstheme="minorHAnsi"/>
          <w:sz w:val="24"/>
          <w:szCs w:val="24"/>
          <w:u w:val="single"/>
        </w:rPr>
        <w:t>____________</w:t>
      </w:r>
      <w:r w:rsidR="00645721" w:rsidRPr="00CC7760">
        <w:rPr>
          <w:rFonts w:cstheme="minorHAnsi"/>
          <w:sz w:val="24"/>
          <w:szCs w:val="24"/>
        </w:rPr>
        <w:t xml:space="preserve"> </w:t>
      </w:r>
      <w:r w:rsidRPr="00CC7760">
        <w:rPr>
          <w:rFonts w:cstheme="minorHAnsi"/>
          <w:sz w:val="24"/>
          <w:szCs w:val="24"/>
        </w:rPr>
        <w:t>(Rom 8:14; Gal 4:5; 1 Jn 3:1-2), with all the attendant benefits (Rom 8:15-17; Gal 4:6-7; Mt 6:9, 32; 7:11; Heb 12:6, 10) and responsibilities (Eph 5:1; 1 Pet 1:14-16; Mt 5:16; Phil 2:15; 1 Jn 3:10).</w:t>
      </w:r>
      <w:r w:rsidRPr="00CC7760">
        <w:rPr>
          <w:rFonts w:cstheme="minorHAnsi"/>
          <w:b/>
          <w:sz w:val="24"/>
          <w:szCs w:val="24"/>
        </w:rPr>
        <w:t xml:space="preserve"> </w:t>
      </w:r>
    </w:p>
    <w:p w:rsidR="00234D6B" w:rsidRPr="00CC7760" w:rsidRDefault="00234D6B" w:rsidP="00234D6B">
      <w:pPr>
        <w:pStyle w:val="ListParagraph"/>
        <w:numPr>
          <w:ilvl w:val="0"/>
          <w:numId w:val="13"/>
        </w:numPr>
        <w:spacing w:after="0" w:line="360" w:lineRule="auto"/>
        <w:rPr>
          <w:rFonts w:cstheme="minorHAnsi"/>
          <w:b/>
          <w:sz w:val="24"/>
          <w:szCs w:val="24"/>
        </w:rPr>
      </w:pPr>
      <w:r w:rsidRPr="00CC7760">
        <w:rPr>
          <w:rFonts w:cstheme="minorHAnsi"/>
          <w:sz w:val="24"/>
          <w:szCs w:val="24"/>
        </w:rPr>
        <w:t>Believers are also, in a sense, Jesus’ younger siblings (Heb 2:11-12; Rom 8:29).</w:t>
      </w:r>
      <w:r w:rsidRPr="00CC7760">
        <w:rPr>
          <w:rFonts w:cstheme="minorHAnsi"/>
          <w:b/>
          <w:sz w:val="24"/>
          <w:szCs w:val="24"/>
        </w:rPr>
        <w:t xml:space="preserve"> </w:t>
      </w:r>
    </w:p>
    <w:p w:rsidR="00234D6B" w:rsidRPr="00CC7760" w:rsidRDefault="00234D6B" w:rsidP="00234D6B">
      <w:pPr>
        <w:pStyle w:val="ListParagraph"/>
        <w:numPr>
          <w:ilvl w:val="0"/>
          <w:numId w:val="13"/>
        </w:numPr>
        <w:spacing w:after="0" w:line="360" w:lineRule="auto"/>
        <w:rPr>
          <w:rFonts w:cstheme="minorHAnsi"/>
          <w:b/>
          <w:sz w:val="24"/>
          <w:szCs w:val="24"/>
        </w:rPr>
      </w:pPr>
      <w:r w:rsidRPr="00CC7760">
        <w:rPr>
          <w:rFonts w:cstheme="minorHAnsi"/>
          <w:sz w:val="24"/>
          <w:szCs w:val="24"/>
        </w:rPr>
        <w:t xml:space="preserve">Believers are members of God’s family, the </w:t>
      </w:r>
      <w:r w:rsidR="00645721" w:rsidRPr="00CC7760">
        <w:rPr>
          <w:rFonts w:cstheme="minorHAnsi"/>
          <w:sz w:val="24"/>
          <w:szCs w:val="24"/>
          <w:u w:val="single"/>
        </w:rPr>
        <w:t>____________</w:t>
      </w:r>
      <w:r w:rsidRPr="00CC7760">
        <w:rPr>
          <w:rFonts w:cstheme="minorHAnsi"/>
          <w:sz w:val="24"/>
          <w:szCs w:val="24"/>
        </w:rPr>
        <w:t xml:space="preserve"> (1 Tim 5:1-2; fellow believers are called “brothers” over 100x in the epistles).</w:t>
      </w:r>
      <w:r w:rsidRPr="00CC7760">
        <w:rPr>
          <w:rFonts w:cstheme="minorHAnsi"/>
          <w:b/>
          <w:sz w:val="24"/>
          <w:szCs w:val="24"/>
        </w:rPr>
        <w:t xml:space="preserve"> </w:t>
      </w:r>
    </w:p>
    <w:p w:rsidR="00234D6B" w:rsidRPr="00234D6B" w:rsidRDefault="00234D6B" w:rsidP="00234D6B">
      <w:pPr>
        <w:spacing w:after="0" w:line="360" w:lineRule="auto"/>
        <w:rPr>
          <w:rFonts w:cstheme="minorHAnsi"/>
          <w:sz w:val="24"/>
          <w:szCs w:val="24"/>
        </w:rPr>
      </w:pPr>
    </w:p>
    <w:p w:rsidR="00013928" w:rsidRDefault="00234D6B" w:rsidP="00234D6B">
      <w:pPr>
        <w:spacing w:after="0" w:line="360" w:lineRule="auto"/>
        <w:rPr>
          <w:rFonts w:cstheme="minorHAnsi"/>
          <w:sz w:val="24"/>
          <w:szCs w:val="24"/>
        </w:rPr>
      </w:pPr>
      <w:r w:rsidRPr="00234D6B">
        <w:rPr>
          <w:rFonts w:cstheme="minorHAnsi"/>
          <w:b/>
          <w:sz w:val="24"/>
          <w:szCs w:val="24"/>
        </w:rPr>
        <w:t>Redemption</w:t>
      </w:r>
      <w:r w:rsidR="00013928">
        <w:rPr>
          <w:rFonts w:cstheme="minorHAnsi"/>
          <w:sz w:val="24"/>
          <w:szCs w:val="24"/>
        </w:rPr>
        <w:t xml:space="preserve"> (Col 1:14) </w:t>
      </w:r>
    </w:p>
    <w:p w:rsidR="00013928" w:rsidRDefault="00013928" w:rsidP="00234D6B">
      <w:pPr>
        <w:spacing w:after="0" w:line="360" w:lineRule="auto"/>
        <w:rPr>
          <w:rFonts w:cstheme="minorHAnsi"/>
          <w:sz w:val="24"/>
          <w:szCs w:val="24"/>
        </w:rPr>
      </w:pPr>
    </w:p>
    <w:p w:rsidR="000F6936" w:rsidRDefault="000F6936" w:rsidP="00234D6B">
      <w:pPr>
        <w:spacing w:after="0" w:line="360" w:lineRule="auto"/>
        <w:rPr>
          <w:rFonts w:cstheme="minorHAnsi"/>
          <w:sz w:val="24"/>
          <w:szCs w:val="24"/>
        </w:rPr>
      </w:pPr>
    </w:p>
    <w:p w:rsidR="000F6936" w:rsidRDefault="000F6936" w:rsidP="00234D6B">
      <w:pPr>
        <w:spacing w:after="0" w:line="360" w:lineRule="auto"/>
        <w:rPr>
          <w:rFonts w:cstheme="minorHAnsi"/>
          <w:sz w:val="24"/>
          <w:szCs w:val="24"/>
        </w:rPr>
      </w:pPr>
    </w:p>
    <w:p w:rsidR="00234D6B" w:rsidRPr="00234D6B" w:rsidRDefault="00234D6B" w:rsidP="00234D6B">
      <w:pPr>
        <w:spacing w:after="0" w:line="360" w:lineRule="auto"/>
        <w:rPr>
          <w:rFonts w:cstheme="minorHAnsi"/>
          <w:sz w:val="24"/>
          <w:szCs w:val="24"/>
        </w:rPr>
      </w:pPr>
      <w:r w:rsidRPr="00234D6B">
        <w:rPr>
          <w:rFonts w:cstheme="minorHAnsi"/>
          <w:b/>
          <w:sz w:val="24"/>
          <w:szCs w:val="24"/>
        </w:rPr>
        <w:t>Reconciliation</w:t>
      </w:r>
      <w:r w:rsidRPr="00234D6B">
        <w:rPr>
          <w:rFonts w:cstheme="minorHAnsi"/>
          <w:sz w:val="24"/>
          <w:szCs w:val="24"/>
        </w:rPr>
        <w:t xml:space="preserve"> (Rom 5:10; 2 Cor 5:18-20)</w:t>
      </w:r>
    </w:p>
    <w:p w:rsidR="00234D6B" w:rsidRPr="00234D6B" w:rsidRDefault="00234D6B" w:rsidP="00234D6B">
      <w:pPr>
        <w:spacing w:after="0" w:line="360" w:lineRule="auto"/>
        <w:rPr>
          <w:rFonts w:cstheme="minorHAnsi"/>
          <w:sz w:val="24"/>
          <w:szCs w:val="24"/>
        </w:rPr>
      </w:pPr>
    </w:p>
    <w:p w:rsidR="00013928" w:rsidRDefault="00013928" w:rsidP="00234D6B">
      <w:pPr>
        <w:spacing w:after="0" w:line="360" w:lineRule="auto"/>
        <w:rPr>
          <w:rFonts w:cstheme="minorHAnsi"/>
          <w:b/>
          <w:sz w:val="24"/>
          <w:szCs w:val="24"/>
        </w:rPr>
      </w:pPr>
    </w:p>
    <w:p w:rsidR="00234D6B" w:rsidRPr="00CC7760" w:rsidRDefault="00234D6B" w:rsidP="00234D6B">
      <w:pPr>
        <w:spacing w:after="0" w:line="360" w:lineRule="auto"/>
        <w:rPr>
          <w:rFonts w:cstheme="minorHAnsi"/>
          <w:sz w:val="24"/>
          <w:szCs w:val="24"/>
        </w:rPr>
      </w:pPr>
      <w:r w:rsidRPr="00234D6B">
        <w:rPr>
          <w:rFonts w:cstheme="minorHAnsi"/>
          <w:b/>
          <w:sz w:val="24"/>
          <w:szCs w:val="24"/>
        </w:rPr>
        <w:lastRenderedPageBreak/>
        <w:t>Sanctification</w:t>
      </w:r>
      <w:r w:rsidRPr="00234D6B">
        <w:rPr>
          <w:rFonts w:cstheme="minorHAnsi"/>
          <w:sz w:val="24"/>
          <w:szCs w:val="24"/>
        </w:rPr>
        <w:t xml:space="preserve"> is </w:t>
      </w:r>
      <w:r w:rsidRPr="00CC7760">
        <w:rPr>
          <w:rFonts w:cstheme="minorHAnsi"/>
          <w:sz w:val="24"/>
          <w:szCs w:val="24"/>
        </w:rPr>
        <w:t xml:space="preserve">the </w:t>
      </w:r>
      <w:r w:rsidR="00645721" w:rsidRPr="00CC7760">
        <w:rPr>
          <w:rFonts w:cstheme="minorHAnsi"/>
          <w:sz w:val="24"/>
          <w:szCs w:val="24"/>
          <w:u w:val="single"/>
        </w:rPr>
        <w:t>____________</w:t>
      </w:r>
      <w:r w:rsidRPr="00CC7760">
        <w:rPr>
          <w:rFonts w:cstheme="minorHAnsi"/>
          <w:sz w:val="24"/>
          <w:szCs w:val="24"/>
        </w:rPr>
        <w:t xml:space="preserve"> by which believers become more like Christ throughout life. </w:t>
      </w:r>
    </w:p>
    <w:p w:rsidR="00234D6B" w:rsidRPr="00CC7760" w:rsidRDefault="00234D6B" w:rsidP="00234D6B">
      <w:pPr>
        <w:pStyle w:val="ListParagraph"/>
        <w:numPr>
          <w:ilvl w:val="0"/>
          <w:numId w:val="8"/>
        </w:numPr>
        <w:spacing w:after="0" w:line="360" w:lineRule="auto"/>
        <w:rPr>
          <w:rFonts w:cstheme="minorHAnsi"/>
          <w:b/>
          <w:sz w:val="24"/>
          <w:szCs w:val="24"/>
        </w:rPr>
      </w:pPr>
      <w:r w:rsidRPr="00CC7760">
        <w:rPr>
          <w:rFonts w:cstheme="minorHAnsi"/>
          <w:sz w:val="24"/>
          <w:szCs w:val="24"/>
        </w:rPr>
        <w:t xml:space="preserve">It is a progressive (2 Cor 3:18; Phil 3:12-14) work of both </w:t>
      </w:r>
      <w:r w:rsidR="00645721" w:rsidRPr="00CC7760">
        <w:rPr>
          <w:rFonts w:cstheme="minorHAnsi"/>
          <w:sz w:val="24"/>
          <w:szCs w:val="24"/>
          <w:u w:val="single"/>
        </w:rPr>
        <w:t>_____</w:t>
      </w:r>
      <w:r w:rsidR="000F6936">
        <w:rPr>
          <w:rFonts w:cstheme="minorHAnsi"/>
          <w:sz w:val="24"/>
          <w:szCs w:val="24"/>
          <w:u w:val="single"/>
        </w:rPr>
        <w:t>_____</w:t>
      </w:r>
      <w:r w:rsidR="00645721" w:rsidRPr="00CC7760">
        <w:rPr>
          <w:rFonts w:cstheme="minorHAnsi"/>
          <w:sz w:val="24"/>
          <w:szCs w:val="24"/>
          <w:u w:val="single"/>
        </w:rPr>
        <w:t>______</w:t>
      </w:r>
      <w:r w:rsidRPr="00CC7760">
        <w:rPr>
          <w:rFonts w:cstheme="minorHAnsi"/>
          <w:sz w:val="24"/>
          <w:szCs w:val="24"/>
        </w:rPr>
        <w:t xml:space="preserve"> (Phil 2:13;</w:t>
      </w:r>
      <w:r w:rsidR="00645721" w:rsidRPr="00CC7760">
        <w:rPr>
          <w:rFonts w:cstheme="minorHAnsi"/>
          <w:sz w:val="24"/>
          <w:szCs w:val="24"/>
        </w:rPr>
        <w:t xml:space="preserve"> 1 Thess 5:23; Heb 13:20-21) &amp;</w:t>
      </w:r>
      <w:r w:rsidRPr="00CC7760">
        <w:rPr>
          <w:rFonts w:cstheme="minorHAnsi"/>
          <w:sz w:val="24"/>
          <w:szCs w:val="24"/>
        </w:rPr>
        <w:t xml:space="preserve"> </w:t>
      </w:r>
      <w:r w:rsidR="00645721" w:rsidRPr="00CC7760">
        <w:rPr>
          <w:rFonts w:cstheme="minorHAnsi"/>
          <w:sz w:val="24"/>
          <w:szCs w:val="24"/>
          <w:u w:val="single"/>
        </w:rPr>
        <w:t>_______</w:t>
      </w:r>
      <w:r w:rsidR="000F6936">
        <w:rPr>
          <w:rFonts w:cstheme="minorHAnsi"/>
          <w:sz w:val="24"/>
          <w:szCs w:val="24"/>
          <w:u w:val="single"/>
        </w:rPr>
        <w:t>___</w:t>
      </w:r>
      <w:r w:rsidR="00645721" w:rsidRPr="00CC7760">
        <w:rPr>
          <w:rFonts w:cstheme="minorHAnsi"/>
          <w:sz w:val="24"/>
          <w:szCs w:val="24"/>
          <w:u w:val="single"/>
        </w:rPr>
        <w:t>_____</w:t>
      </w:r>
      <w:r w:rsidRPr="00CC7760">
        <w:rPr>
          <w:rFonts w:cstheme="minorHAnsi"/>
          <w:sz w:val="24"/>
          <w:szCs w:val="24"/>
        </w:rPr>
        <w:t xml:space="preserve"> (Rom 6:11-13; 8:13; Phil 2:12; 3:12-14; Heb 12:1, 14; 2 Cor 7:1).</w:t>
      </w:r>
      <w:r w:rsidRPr="00CC7760">
        <w:rPr>
          <w:rFonts w:cstheme="minorHAnsi"/>
          <w:b/>
          <w:sz w:val="24"/>
          <w:szCs w:val="24"/>
        </w:rPr>
        <w:t xml:space="preserve"> </w:t>
      </w:r>
    </w:p>
    <w:p w:rsidR="00234D6B" w:rsidRPr="00CC7760" w:rsidRDefault="00645721" w:rsidP="00234D6B">
      <w:pPr>
        <w:pStyle w:val="ListParagraph"/>
        <w:numPr>
          <w:ilvl w:val="0"/>
          <w:numId w:val="8"/>
        </w:numPr>
        <w:spacing w:after="0" w:line="360" w:lineRule="auto"/>
        <w:rPr>
          <w:rFonts w:cstheme="minorHAnsi"/>
          <w:b/>
          <w:sz w:val="24"/>
          <w:szCs w:val="24"/>
        </w:rPr>
      </w:pPr>
      <w:r w:rsidRPr="00CC7760">
        <w:rPr>
          <w:rFonts w:cstheme="minorHAnsi"/>
          <w:sz w:val="24"/>
          <w:szCs w:val="24"/>
          <w:u w:val="single"/>
        </w:rPr>
        <w:t>_______</w:t>
      </w:r>
      <w:r w:rsidR="000F6936">
        <w:rPr>
          <w:rFonts w:cstheme="minorHAnsi"/>
          <w:sz w:val="24"/>
          <w:szCs w:val="24"/>
          <w:u w:val="single"/>
        </w:rPr>
        <w:t>__</w:t>
      </w:r>
      <w:r w:rsidRPr="00CC7760">
        <w:rPr>
          <w:rFonts w:cstheme="minorHAnsi"/>
          <w:sz w:val="24"/>
          <w:szCs w:val="24"/>
          <w:u w:val="single"/>
        </w:rPr>
        <w:t>_____</w:t>
      </w:r>
      <w:r w:rsidR="00234D6B" w:rsidRPr="00CC7760">
        <w:rPr>
          <w:rFonts w:cstheme="minorHAnsi"/>
          <w:sz w:val="24"/>
          <w:szCs w:val="24"/>
        </w:rPr>
        <w:t xml:space="preserve"> in sanctification include Scripture (Jn 17:17), prayer (Eph 6:18), worship (Eph 5:18-20), fellowship with believers (Heb 3:13; 10:24-25; Eph 4:16), </w:t>
      </w:r>
      <w:r w:rsidR="000F6936">
        <w:rPr>
          <w:rFonts w:cstheme="minorHAnsi"/>
          <w:sz w:val="24"/>
          <w:szCs w:val="24"/>
        </w:rPr>
        <w:t xml:space="preserve">        </w:t>
      </w:r>
      <w:r w:rsidR="00CC7760" w:rsidRPr="00CC7760">
        <w:rPr>
          <w:rFonts w:cstheme="minorHAnsi"/>
          <w:sz w:val="24"/>
          <w:szCs w:val="24"/>
        </w:rPr>
        <w:t>self-control</w:t>
      </w:r>
      <w:r w:rsidR="00234D6B" w:rsidRPr="00CC7760">
        <w:rPr>
          <w:rFonts w:cstheme="minorHAnsi"/>
          <w:sz w:val="24"/>
          <w:szCs w:val="24"/>
        </w:rPr>
        <w:t xml:space="preserve"> (Titus 2:12), and hope (Col 1:4-5</w:t>
      </w:r>
      <w:r w:rsidR="009250F5" w:rsidRPr="00CC7760">
        <w:rPr>
          <w:rFonts w:cstheme="minorHAnsi"/>
          <w:sz w:val="24"/>
          <w:szCs w:val="24"/>
        </w:rPr>
        <w:t>; 1 Pet 1:13</w:t>
      </w:r>
      <w:r w:rsidR="00234D6B" w:rsidRPr="00CC7760">
        <w:rPr>
          <w:rFonts w:cstheme="minorHAnsi"/>
          <w:sz w:val="24"/>
          <w:szCs w:val="24"/>
        </w:rPr>
        <w:t>)</w:t>
      </w:r>
      <w:r w:rsidR="009250F5" w:rsidRPr="00CC7760">
        <w:rPr>
          <w:rFonts w:cstheme="minorHAnsi"/>
          <w:sz w:val="24"/>
          <w:szCs w:val="24"/>
        </w:rPr>
        <w:t>.</w:t>
      </w:r>
    </w:p>
    <w:p w:rsidR="00234D6B" w:rsidRPr="00CC7760" w:rsidRDefault="00234D6B" w:rsidP="00234D6B">
      <w:pPr>
        <w:pStyle w:val="ListParagraph"/>
        <w:numPr>
          <w:ilvl w:val="0"/>
          <w:numId w:val="8"/>
        </w:numPr>
        <w:spacing w:after="0" w:line="360" w:lineRule="auto"/>
        <w:rPr>
          <w:rFonts w:cstheme="minorHAnsi"/>
          <w:b/>
          <w:sz w:val="24"/>
          <w:szCs w:val="24"/>
        </w:rPr>
      </w:pPr>
      <w:r w:rsidRPr="00CC7760">
        <w:rPr>
          <w:rFonts w:cstheme="minorHAnsi"/>
          <w:sz w:val="24"/>
          <w:szCs w:val="24"/>
        </w:rPr>
        <w:t xml:space="preserve">Believers are </w:t>
      </w:r>
      <w:r w:rsidR="00645721" w:rsidRPr="00CC7760">
        <w:rPr>
          <w:rFonts w:cstheme="minorHAnsi"/>
          <w:sz w:val="24"/>
          <w:szCs w:val="24"/>
          <w:u w:val="single"/>
        </w:rPr>
        <w:t>____________</w:t>
      </w:r>
      <w:r w:rsidRPr="00CC7760">
        <w:rPr>
          <w:rFonts w:cstheme="minorHAnsi"/>
          <w:sz w:val="24"/>
          <w:szCs w:val="24"/>
        </w:rPr>
        <w:t xml:space="preserve"> sanctified at the moment of regeneration (1 Cor 1:30; 6:11; Rom 6:14, 18), but the process of sanctification is not fully completed until death </w:t>
      </w:r>
      <w:r w:rsidR="000F6936">
        <w:rPr>
          <w:rFonts w:cstheme="minorHAnsi"/>
          <w:sz w:val="24"/>
          <w:szCs w:val="24"/>
        </w:rPr>
        <w:t xml:space="preserve">          </w:t>
      </w:r>
      <w:r w:rsidRPr="00CC7760">
        <w:rPr>
          <w:rFonts w:cstheme="minorHAnsi"/>
          <w:sz w:val="24"/>
          <w:szCs w:val="24"/>
        </w:rPr>
        <w:t>(1 Jn 1:8; Prov 20:9; Mt 6:12; Jms 3:2; Heb 12:23).</w:t>
      </w:r>
    </w:p>
    <w:p w:rsidR="00234D6B" w:rsidRPr="00234D6B" w:rsidRDefault="00234D6B" w:rsidP="00234D6B">
      <w:pPr>
        <w:spacing w:after="0" w:line="360" w:lineRule="auto"/>
        <w:rPr>
          <w:rFonts w:cstheme="minorHAnsi"/>
          <w:b/>
          <w:sz w:val="24"/>
          <w:szCs w:val="24"/>
        </w:rPr>
      </w:pPr>
    </w:p>
    <w:p w:rsidR="00234D6B" w:rsidRPr="00234D6B" w:rsidRDefault="00234D6B" w:rsidP="00234D6B">
      <w:pPr>
        <w:spacing w:after="0" w:line="360" w:lineRule="auto"/>
        <w:rPr>
          <w:rFonts w:cstheme="minorHAnsi"/>
          <w:sz w:val="24"/>
          <w:szCs w:val="24"/>
        </w:rPr>
      </w:pPr>
      <w:r w:rsidRPr="00234D6B">
        <w:rPr>
          <w:rFonts w:cstheme="minorHAnsi"/>
          <w:b/>
          <w:sz w:val="24"/>
          <w:szCs w:val="24"/>
        </w:rPr>
        <w:t>Perseverance</w:t>
      </w:r>
      <w:r w:rsidRPr="00234D6B">
        <w:rPr>
          <w:rFonts w:cstheme="minorHAnsi"/>
          <w:sz w:val="24"/>
          <w:szCs w:val="24"/>
        </w:rPr>
        <w:t xml:space="preserve"> </w:t>
      </w:r>
    </w:p>
    <w:p w:rsidR="00234D6B" w:rsidRPr="00CC7760" w:rsidRDefault="00234D6B" w:rsidP="00234D6B">
      <w:pPr>
        <w:spacing w:after="0" w:line="360" w:lineRule="auto"/>
        <w:rPr>
          <w:rFonts w:cstheme="minorHAnsi"/>
          <w:b/>
          <w:sz w:val="24"/>
          <w:szCs w:val="24"/>
        </w:rPr>
      </w:pPr>
      <w:r w:rsidRPr="00CC7760">
        <w:rPr>
          <w:rFonts w:cstheme="minorHAnsi"/>
          <w:sz w:val="24"/>
          <w:szCs w:val="24"/>
        </w:rPr>
        <w:t xml:space="preserve">All those who are </w:t>
      </w:r>
      <w:r w:rsidR="00645721" w:rsidRPr="00CC7760">
        <w:rPr>
          <w:rFonts w:cstheme="minorHAnsi"/>
          <w:sz w:val="24"/>
          <w:szCs w:val="24"/>
          <w:u w:val="single"/>
        </w:rPr>
        <w:t>____________</w:t>
      </w:r>
      <w:r w:rsidRPr="00CC7760">
        <w:rPr>
          <w:rFonts w:cstheme="minorHAnsi"/>
          <w:sz w:val="24"/>
          <w:szCs w:val="24"/>
        </w:rPr>
        <w:t xml:space="preserve"> regenerated will be kept by God (Jn 3:36; 6:39-40; 10:27-29; Rom 8:30; Eph 1:13-14; Phil 1:6) and will persevere in faith (1 Pet 1:5; Col 1:23) and growth </w:t>
      </w:r>
      <w:r w:rsidR="000F6936">
        <w:rPr>
          <w:rFonts w:cstheme="minorHAnsi"/>
          <w:sz w:val="24"/>
          <w:szCs w:val="24"/>
        </w:rPr>
        <w:t xml:space="preserve"> </w:t>
      </w:r>
      <w:r w:rsidRPr="00CC7760">
        <w:rPr>
          <w:rFonts w:cstheme="minorHAnsi"/>
          <w:sz w:val="24"/>
          <w:szCs w:val="24"/>
        </w:rPr>
        <w:t xml:space="preserve">(Jms 2:14-26; 1 Jn 4:6; 2 Pet 1:5-10; Eph 2:10) until the </w:t>
      </w:r>
      <w:r w:rsidR="000F6936">
        <w:rPr>
          <w:rFonts w:cstheme="minorHAnsi"/>
          <w:sz w:val="24"/>
          <w:szCs w:val="24"/>
          <w:u w:val="single"/>
        </w:rPr>
        <w:t>________</w:t>
      </w:r>
      <w:r w:rsidR="00645721" w:rsidRPr="00CC7760">
        <w:rPr>
          <w:rFonts w:cstheme="minorHAnsi"/>
          <w:sz w:val="24"/>
          <w:szCs w:val="24"/>
          <w:u w:val="single"/>
        </w:rPr>
        <w:t>__</w:t>
      </w:r>
      <w:r w:rsidRPr="00CC7760">
        <w:rPr>
          <w:rFonts w:cstheme="minorHAnsi"/>
          <w:sz w:val="24"/>
          <w:szCs w:val="24"/>
        </w:rPr>
        <w:t xml:space="preserve"> of life (Mt 10:22; Heb 3:14).</w:t>
      </w:r>
      <w:r w:rsidRPr="00CC7760">
        <w:rPr>
          <w:rFonts w:cstheme="minorHAnsi"/>
          <w:b/>
          <w:sz w:val="24"/>
          <w:szCs w:val="24"/>
        </w:rPr>
        <w:t xml:space="preserve"> </w:t>
      </w:r>
    </w:p>
    <w:p w:rsidR="00234D6B" w:rsidRPr="00CC7760" w:rsidRDefault="00234D6B" w:rsidP="00234D6B">
      <w:pPr>
        <w:pStyle w:val="ListParagraph"/>
        <w:numPr>
          <w:ilvl w:val="0"/>
          <w:numId w:val="9"/>
        </w:numPr>
        <w:spacing w:after="0" w:line="360" w:lineRule="auto"/>
        <w:rPr>
          <w:rFonts w:cstheme="minorHAnsi"/>
          <w:sz w:val="24"/>
          <w:szCs w:val="24"/>
        </w:rPr>
      </w:pPr>
      <w:r w:rsidRPr="00CC7760">
        <w:rPr>
          <w:rFonts w:cstheme="minorHAnsi"/>
          <w:sz w:val="24"/>
          <w:szCs w:val="24"/>
        </w:rPr>
        <w:t xml:space="preserve">Professing believers who show external </w:t>
      </w:r>
      <w:r w:rsidR="00645721" w:rsidRPr="00CC7760">
        <w:rPr>
          <w:rFonts w:cstheme="minorHAnsi"/>
          <w:sz w:val="24"/>
          <w:szCs w:val="24"/>
          <w:u w:val="single"/>
        </w:rPr>
        <w:t>_______</w:t>
      </w:r>
      <w:r w:rsidR="000F6936">
        <w:rPr>
          <w:rFonts w:cstheme="minorHAnsi"/>
          <w:sz w:val="24"/>
          <w:szCs w:val="24"/>
          <w:u w:val="single"/>
        </w:rPr>
        <w:t>_____</w:t>
      </w:r>
      <w:r w:rsidR="00645721" w:rsidRPr="00CC7760">
        <w:rPr>
          <w:rFonts w:cstheme="minorHAnsi"/>
          <w:sz w:val="24"/>
          <w:szCs w:val="24"/>
          <w:u w:val="single"/>
        </w:rPr>
        <w:t>_____</w:t>
      </w:r>
      <w:r w:rsidRPr="00CC7760">
        <w:rPr>
          <w:rFonts w:cstheme="minorHAnsi"/>
          <w:sz w:val="24"/>
          <w:szCs w:val="24"/>
        </w:rPr>
        <w:t xml:space="preserve"> of conversion but finally fall away demonstrate that they were never truly rege</w:t>
      </w:r>
      <w:r w:rsidR="000F6936">
        <w:rPr>
          <w:rFonts w:cstheme="minorHAnsi"/>
          <w:sz w:val="24"/>
          <w:szCs w:val="24"/>
        </w:rPr>
        <w:t xml:space="preserve">nerated (1 Jn 2:19; Mt 7:21-23;   </w:t>
      </w:r>
      <w:r w:rsidRPr="00CC7760">
        <w:rPr>
          <w:rFonts w:cstheme="minorHAnsi"/>
          <w:sz w:val="24"/>
          <w:szCs w:val="24"/>
        </w:rPr>
        <w:t>Jn 15:2, 6; 17:12; Heb 6:4-6).</w:t>
      </w:r>
    </w:p>
    <w:p w:rsidR="00234D6B" w:rsidRPr="00234D6B" w:rsidRDefault="00234D6B" w:rsidP="00234D6B">
      <w:pPr>
        <w:spacing w:after="0" w:line="360" w:lineRule="auto"/>
        <w:rPr>
          <w:rFonts w:cstheme="minorHAnsi"/>
          <w:sz w:val="24"/>
          <w:szCs w:val="24"/>
        </w:rPr>
      </w:pPr>
    </w:p>
    <w:p w:rsidR="00234D6B" w:rsidRPr="00234D6B" w:rsidRDefault="00234D6B" w:rsidP="00234D6B">
      <w:pPr>
        <w:spacing w:after="0" w:line="360" w:lineRule="auto"/>
        <w:rPr>
          <w:rFonts w:cstheme="minorHAnsi"/>
          <w:sz w:val="24"/>
          <w:szCs w:val="24"/>
        </w:rPr>
      </w:pPr>
      <w:r w:rsidRPr="00234D6B">
        <w:rPr>
          <w:rFonts w:cstheme="minorHAnsi"/>
          <w:b/>
          <w:sz w:val="24"/>
          <w:szCs w:val="24"/>
        </w:rPr>
        <w:t>Glorification</w:t>
      </w:r>
      <w:r w:rsidRPr="00234D6B">
        <w:rPr>
          <w:rFonts w:cstheme="minorHAnsi"/>
          <w:sz w:val="24"/>
          <w:szCs w:val="24"/>
        </w:rPr>
        <w:t xml:space="preserve">: </w:t>
      </w:r>
      <w:r w:rsidRPr="00CC7760">
        <w:rPr>
          <w:rFonts w:cstheme="minorHAnsi"/>
          <w:sz w:val="24"/>
          <w:szCs w:val="24"/>
        </w:rPr>
        <w:t xml:space="preserve">God fully and finally eliminates the power and presence of </w:t>
      </w:r>
      <w:r w:rsidR="000F6936">
        <w:rPr>
          <w:rFonts w:cstheme="minorHAnsi"/>
          <w:sz w:val="24"/>
          <w:szCs w:val="24"/>
          <w:u w:val="single"/>
        </w:rPr>
        <w:t>_________</w:t>
      </w:r>
      <w:r w:rsidR="00645721" w:rsidRPr="00CC7760">
        <w:rPr>
          <w:rFonts w:cstheme="minorHAnsi"/>
          <w:sz w:val="24"/>
          <w:szCs w:val="24"/>
          <w:u w:val="single"/>
        </w:rPr>
        <w:t>__</w:t>
      </w:r>
      <w:r w:rsidRPr="00CC7760">
        <w:rPr>
          <w:rFonts w:cstheme="minorHAnsi"/>
          <w:sz w:val="24"/>
          <w:szCs w:val="24"/>
        </w:rPr>
        <w:t xml:space="preserve"> from the believer, completing his transformation into the </w:t>
      </w:r>
      <w:r w:rsidR="000F6936">
        <w:rPr>
          <w:rFonts w:cstheme="minorHAnsi"/>
          <w:sz w:val="24"/>
          <w:szCs w:val="24"/>
          <w:u w:val="single"/>
        </w:rPr>
        <w:t>______</w:t>
      </w:r>
      <w:r w:rsidR="00645721" w:rsidRPr="00CC7760">
        <w:rPr>
          <w:rFonts w:cstheme="minorHAnsi"/>
          <w:sz w:val="24"/>
          <w:szCs w:val="24"/>
          <w:u w:val="single"/>
        </w:rPr>
        <w:t>__</w:t>
      </w:r>
      <w:r w:rsidR="00645721" w:rsidRPr="00CC7760">
        <w:rPr>
          <w:rFonts w:cstheme="minorHAnsi"/>
          <w:sz w:val="24"/>
          <w:szCs w:val="24"/>
        </w:rPr>
        <w:t xml:space="preserve"> o</w:t>
      </w:r>
      <w:r w:rsidRPr="00CC7760">
        <w:rPr>
          <w:rFonts w:cstheme="minorHAnsi"/>
          <w:sz w:val="24"/>
          <w:szCs w:val="24"/>
        </w:rPr>
        <w:t>f Christ (Rom 8:29-30; Phil 3:20-21).</w:t>
      </w:r>
    </w:p>
    <w:p w:rsidR="00234D6B" w:rsidRDefault="00234D6B" w:rsidP="00234D6B">
      <w:pPr>
        <w:spacing w:after="0" w:line="264" w:lineRule="auto"/>
        <w:rPr>
          <w:rFonts w:eastAsia="Calibri" w:cstheme="minorHAnsi"/>
        </w:rPr>
      </w:pPr>
    </w:p>
    <w:p w:rsidR="00234D6B" w:rsidRDefault="00234D6B" w:rsidP="00234D6B">
      <w:pPr>
        <w:spacing w:after="0" w:line="264" w:lineRule="auto"/>
        <w:rPr>
          <w:rFonts w:eastAsia="Calibri" w:cstheme="minorHAnsi"/>
        </w:rPr>
      </w:pPr>
    </w:p>
    <w:p w:rsidR="00013928" w:rsidRDefault="00013928" w:rsidP="00234D6B">
      <w:pPr>
        <w:spacing w:after="0" w:line="264" w:lineRule="auto"/>
        <w:rPr>
          <w:rFonts w:eastAsia="Calibri" w:cstheme="minorHAnsi"/>
        </w:rPr>
      </w:pPr>
    </w:p>
    <w:p w:rsidR="00013928" w:rsidRDefault="00013928" w:rsidP="00234D6B">
      <w:pPr>
        <w:spacing w:after="0" w:line="264" w:lineRule="auto"/>
        <w:rPr>
          <w:rFonts w:eastAsia="Calibri" w:cstheme="minorHAnsi"/>
        </w:rPr>
      </w:pPr>
    </w:p>
    <w:p w:rsidR="00234D6B" w:rsidRPr="00AC2172" w:rsidRDefault="00234D6B" w:rsidP="00234D6B">
      <w:pPr>
        <w:spacing w:after="0" w:line="264" w:lineRule="auto"/>
        <w:rPr>
          <w:rFonts w:eastAsia="Calibri" w:cstheme="minorHAnsi"/>
        </w:rPr>
      </w:pPr>
    </w:p>
    <w:p w:rsidR="000F6936" w:rsidRDefault="000F6936" w:rsidP="00234D6B">
      <w:pPr>
        <w:spacing w:after="0"/>
        <w:rPr>
          <w:rFonts w:cstheme="minorHAnsi"/>
          <w:b/>
          <w:i/>
        </w:rPr>
      </w:pPr>
    </w:p>
    <w:p w:rsidR="000F6936" w:rsidRDefault="000F6936" w:rsidP="00234D6B">
      <w:pPr>
        <w:spacing w:after="0"/>
        <w:rPr>
          <w:rFonts w:cstheme="minorHAnsi"/>
          <w:b/>
          <w:i/>
        </w:rPr>
      </w:pPr>
    </w:p>
    <w:p w:rsidR="00234D6B" w:rsidRPr="00C100D2" w:rsidRDefault="00234D6B" w:rsidP="00234D6B">
      <w:pPr>
        <w:spacing w:after="0"/>
        <w:rPr>
          <w:rFonts w:cstheme="minorHAnsi"/>
          <w:b/>
          <w:i/>
        </w:rPr>
      </w:pPr>
      <w:r w:rsidRPr="00C100D2">
        <w:rPr>
          <w:rFonts w:cstheme="minorHAnsi"/>
          <w:b/>
          <w:i/>
        </w:rPr>
        <w:t xml:space="preserve">Recommended Reading: </w:t>
      </w:r>
    </w:p>
    <w:p w:rsidR="00234D6B" w:rsidRDefault="00234D6B" w:rsidP="00234D6B">
      <w:pPr>
        <w:spacing w:after="0"/>
        <w:rPr>
          <w:rFonts w:eastAsia="Calibri" w:cstheme="minorHAnsi"/>
          <w:i/>
        </w:rPr>
      </w:pPr>
      <w:r w:rsidRPr="00C100D2">
        <w:rPr>
          <w:rFonts w:eastAsia="Calibri" w:cstheme="minorHAnsi"/>
        </w:rPr>
        <w:t xml:space="preserve">John Murray, </w:t>
      </w:r>
      <w:r w:rsidRPr="00C100D2">
        <w:rPr>
          <w:rFonts w:eastAsia="Calibri" w:cstheme="minorHAnsi"/>
          <w:i/>
        </w:rPr>
        <w:t>Redemption: Accomplished and Applied</w:t>
      </w:r>
    </w:p>
    <w:p w:rsidR="00234D6B" w:rsidRDefault="00234D6B" w:rsidP="00234D6B">
      <w:pPr>
        <w:spacing w:after="0"/>
        <w:rPr>
          <w:rFonts w:eastAsia="Calibri" w:cstheme="minorHAnsi"/>
        </w:rPr>
      </w:pPr>
      <w:r>
        <w:rPr>
          <w:rFonts w:eastAsia="Calibri" w:cstheme="minorHAnsi"/>
        </w:rPr>
        <w:t xml:space="preserve">John MacArthur, </w:t>
      </w:r>
      <w:r>
        <w:rPr>
          <w:rFonts w:eastAsia="Calibri" w:cstheme="minorHAnsi"/>
          <w:i/>
        </w:rPr>
        <w:t>The Gospel According to Jesus</w:t>
      </w:r>
    </w:p>
    <w:p w:rsidR="00234D6B" w:rsidRPr="00C100D2" w:rsidRDefault="00234D6B" w:rsidP="00234D6B">
      <w:pPr>
        <w:spacing w:after="0"/>
        <w:rPr>
          <w:rFonts w:eastAsia="Calibri" w:cstheme="minorHAnsi"/>
          <w:i/>
        </w:rPr>
      </w:pPr>
      <w:r>
        <w:rPr>
          <w:rFonts w:eastAsia="Calibri" w:cstheme="minorHAnsi"/>
        </w:rPr>
        <w:t xml:space="preserve">John Piper, </w:t>
      </w:r>
      <w:r>
        <w:rPr>
          <w:rFonts w:eastAsia="Calibri" w:cstheme="minorHAnsi"/>
          <w:i/>
        </w:rPr>
        <w:t>Finally Alive</w:t>
      </w:r>
    </w:p>
    <w:p w:rsidR="00A64973" w:rsidRPr="00013928" w:rsidRDefault="00234D6B" w:rsidP="00013928">
      <w:pPr>
        <w:spacing w:after="0"/>
        <w:rPr>
          <w:rFonts w:eastAsia="Calibri" w:cstheme="minorHAnsi"/>
          <w:i/>
        </w:rPr>
      </w:pPr>
      <w:r>
        <w:rPr>
          <w:rFonts w:eastAsia="Calibri" w:cstheme="minorHAnsi"/>
        </w:rPr>
        <w:t xml:space="preserve">Jerry Bridges, </w:t>
      </w:r>
      <w:r>
        <w:rPr>
          <w:rFonts w:eastAsia="Calibri" w:cstheme="minorHAnsi"/>
          <w:i/>
        </w:rPr>
        <w:t>The Discipline of Grace: God’s Role and Our Role in the Pursuit of Holiness</w:t>
      </w:r>
    </w:p>
    <w:sectPr w:rsidR="00A64973" w:rsidRPr="00013928" w:rsidSect="0001392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72" w:rsidRDefault="00FF3072" w:rsidP="00F32D5F">
      <w:pPr>
        <w:spacing w:after="0" w:line="240" w:lineRule="auto"/>
      </w:pPr>
      <w:r>
        <w:separator/>
      </w:r>
    </w:p>
  </w:endnote>
  <w:endnote w:type="continuationSeparator" w:id="0">
    <w:p w:rsidR="00FF3072" w:rsidRDefault="00FF3072" w:rsidP="00F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72" w:rsidRDefault="00FF3072" w:rsidP="00F32D5F">
      <w:pPr>
        <w:spacing w:after="0" w:line="240" w:lineRule="auto"/>
      </w:pPr>
      <w:r>
        <w:separator/>
      </w:r>
    </w:p>
  </w:footnote>
  <w:footnote w:type="continuationSeparator" w:id="0">
    <w:p w:rsidR="00FF3072" w:rsidRDefault="00FF3072" w:rsidP="00F32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B7A" w:rsidRDefault="00DB5B7A">
    <w:pPr>
      <w:pStyle w:val="Header"/>
    </w:pPr>
    <w:r>
      <w:rPr>
        <w:noProof/>
      </w:rPr>
      <w:drawing>
        <wp:anchor distT="0" distB="0" distL="114300" distR="114300" simplePos="0" relativeHeight="251658240" behindDoc="0" locked="0" layoutInCell="1" allowOverlap="1" wp14:anchorId="73AE5913" wp14:editId="029C2844">
          <wp:simplePos x="0" y="0"/>
          <wp:positionH relativeFrom="margin">
            <wp:align>right</wp:align>
          </wp:positionH>
          <wp:positionV relativeFrom="paragraph">
            <wp:posOffset>-285750</wp:posOffset>
          </wp:positionV>
          <wp:extent cx="1356995"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 Bible logo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995" cy="904875"/>
                  </a:xfrm>
                  <a:prstGeom prst="rect">
                    <a:avLst/>
                  </a:prstGeom>
                </pic:spPr>
              </pic:pic>
            </a:graphicData>
          </a:graphic>
          <wp14:sizeRelH relativeFrom="page">
            <wp14:pctWidth>0</wp14:pctWidth>
          </wp14:sizeRelH>
          <wp14:sizeRelV relativeFrom="page">
            <wp14:pctHeight>0</wp14:pctHeight>
          </wp14:sizeRelV>
        </wp:anchor>
      </w:drawing>
    </w:r>
    <w:r w:rsidR="00234D6B">
      <w:t>The Biblical Doctrine of Salvation</w:t>
    </w:r>
    <w:r w:rsidR="00234D6B">
      <w:tab/>
    </w:r>
    <w:r w:rsidR="00234D6B">
      <w:tab/>
    </w:r>
  </w:p>
  <w:p w:rsidR="0045666E" w:rsidRPr="0045666E" w:rsidRDefault="0045666E">
    <w:pPr>
      <w:pStyle w:val="Header"/>
      <w:rPr>
        <w:i/>
      </w:rPr>
    </w:pPr>
    <w:r>
      <w:rPr>
        <w:i/>
      </w:rPr>
      <w:t>Pastor Mike Moses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1786"/>
    <w:multiLevelType w:val="hybridMultilevel"/>
    <w:tmpl w:val="6774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94505"/>
    <w:multiLevelType w:val="hybridMultilevel"/>
    <w:tmpl w:val="39C2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465F"/>
    <w:multiLevelType w:val="hybridMultilevel"/>
    <w:tmpl w:val="EC52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B25EB"/>
    <w:multiLevelType w:val="hybridMultilevel"/>
    <w:tmpl w:val="C1C2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065FE"/>
    <w:multiLevelType w:val="hybridMultilevel"/>
    <w:tmpl w:val="5EE0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80AF5"/>
    <w:multiLevelType w:val="hybridMultilevel"/>
    <w:tmpl w:val="7B0C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50FC6"/>
    <w:multiLevelType w:val="hybridMultilevel"/>
    <w:tmpl w:val="A10E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96A5B"/>
    <w:multiLevelType w:val="hybridMultilevel"/>
    <w:tmpl w:val="ED54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B3205"/>
    <w:multiLevelType w:val="hybridMultilevel"/>
    <w:tmpl w:val="4A56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735EF"/>
    <w:multiLevelType w:val="hybridMultilevel"/>
    <w:tmpl w:val="D1F6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B35D6"/>
    <w:multiLevelType w:val="hybridMultilevel"/>
    <w:tmpl w:val="0C848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C5C24"/>
    <w:multiLevelType w:val="hybridMultilevel"/>
    <w:tmpl w:val="3EA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F43BE"/>
    <w:multiLevelType w:val="hybridMultilevel"/>
    <w:tmpl w:val="3D20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C0A66"/>
    <w:multiLevelType w:val="hybridMultilevel"/>
    <w:tmpl w:val="759A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12"/>
  </w:num>
  <w:num w:numId="6">
    <w:abstractNumId w:val="0"/>
  </w:num>
  <w:num w:numId="7">
    <w:abstractNumId w:val="7"/>
  </w:num>
  <w:num w:numId="8">
    <w:abstractNumId w:val="8"/>
  </w:num>
  <w:num w:numId="9">
    <w:abstractNumId w:val="13"/>
  </w:num>
  <w:num w:numId="10">
    <w:abstractNumId w:val="11"/>
  </w:num>
  <w:num w:numId="11">
    <w:abstractNumId w:val="10"/>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5F"/>
    <w:rsid w:val="00013928"/>
    <w:rsid w:val="00050C28"/>
    <w:rsid w:val="000D171A"/>
    <w:rsid w:val="000F6936"/>
    <w:rsid w:val="001138AF"/>
    <w:rsid w:val="001224C1"/>
    <w:rsid w:val="00174465"/>
    <w:rsid w:val="001D12DA"/>
    <w:rsid w:val="001F7641"/>
    <w:rsid w:val="00234D6B"/>
    <w:rsid w:val="00274463"/>
    <w:rsid w:val="002C3354"/>
    <w:rsid w:val="002C535F"/>
    <w:rsid w:val="00302912"/>
    <w:rsid w:val="003571D7"/>
    <w:rsid w:val="003A7A5E"/>
    <w:rsid w:val="003E0E40"/>
    <w:rsid w:val="0045666E"/>
    <w:rsid w:val="00486478"/>
    <w:rsid w:val="004A7257"/>
    <w:rsid w:val="004C286A"/>
    <w:rsid w:val="004C77C8"/>
    <w:rsid w:val="004D23DC"/>
    <w:rsid w:val="00605034"/>
    <w:rsid w:val="00645721"/>
    <w:rsid w:val="006C00CF"/>
    <w:rsid w:val="006D0339"/>
    <w:rsid w:val="00767815"/>
    <w:rsid w:val="007826CD"/>
    <w:rsid w:val="007E5E13"/>
    <w:rsid w:val="007F3C22"/>
    <w:rsid w:val="00824FA6"/>
    <w:rsid w:val="008420F4"/>
    <w:rsid w:val="008672FF"/>
    <w:rsid w:val="009250F5"/>
    <w:rsid w:val="009F1467"/>
    <w:rsid w:val="00A64973"/>
    <w:rsid w:val="00B26B9E"/>
    <w:rsid w:val="00BD221A"/>
    <w:rsid w:val="00BE31AD"/>
    <w:rsid w:val="00C07975"/>
    <w:rsid w:val="00CC7760"/>
    <w:rsid w:val="00D34F92"/>
    <w:rsid w:val="00DB5B7A"/>
    <w:rsid w:val="00DC6756"/>
    <w:rsid w:val="00DE2125"/>
    <w:rsid w:val="00E019D7"/>
    <w:rsid w:val="00E0330F"/>
    <w:rsid w:val="00E1080B"/>
    <w:rsid w:val="00E42968"/>
    <w:rsid w:val="00EC0BB9"/>
    <w:rsid w:val="00ED417D"/>
    <w:rsid w:val="00EF42B2"/>
    <w:rsid w:val="00F145A2"/>
    <w:rsid w:val="00F32D5F"/>
    <w:rsid w:val="00FC5A91"/>
    <w:rsid w:val="00FF2240"/>
    <w:rsid w:val="00F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D302"/>
  <w15:chartTrackingRefBased/>
  <w15:docId w15:val="{69EDF2CD-DBCC-463B-AF10-600DB252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D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35F"/>
    <w:rPr>
      <w:color w:val="0563C1" w:themeColor="hyperlink"/>
      <w:u w:val="single"/>
    </w:rPr>
  </w:style>
  <w:style w:type="paragraph" w:styleId="Header">
    <w:name w:val="header"/>
    <w:basedOn w:val="Normal"/>
    <w:link w:val="HeaderChar"/>
    <w:uiPriority w:val="99"/>
    <w:unhideWhenUsed/>
    <w:rsid w:val="00F3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5F"/>
  </w:style>
  <w:style w:type="paragraph" w:styleId="Footer">
    <w:name w:val="footer"/>
    <w:basedOn w:val="Normal"/>
    <w:link w:val="FooterChar"/>
    <w:uiPriority w:val="99"/>
    <w:unhideWhenUsed/>
    <w:rsid w:val="00F3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5F"/>
  </w:style>
  <w:style w:type="paragraph" w:styleId="ListParagraph">
    <w:name w:val="List Paragraph"/>
    <w:basedOn w:val="Normal"/>
    <w:uiPriority w:val="34"/>
    <w:qFormat/>
    <w:rsid w:val="007E5E13"/>
    <w:pPr>
      <w:ind w:left="720"/>
      <w:contextualSpacing/>
    </w:pPr>
  </w:style>
  <w:style w:type="character" w:styleId="FollowedHyperlink">
    <w:name w:val="FollowedHyperlink"/>
    <w:basedOn w:val="DefaultParagraphFont"/>
    <w:uiPriority w:val="99"/>
    <w:semiHidden/>
    <w:unhideWhenUsed/>
    <w:rsid w:val="00274463"/>
    <w:rPr>
      <w:color w:val="954F72" w:themeColor="followedHyperlink"/>
      <w:u w:val="single"/>
    </w:rPr>
  </w:style>
  <w:style w:type="paragraph" w:styleId="NormalWeb">
    <w:name w:val="Normal (Web)"/>
    <w:basedOn w:val="Normal"/>
    <w:uiPriority w:val="99"/>
    <w:semiHidden/>
    <w:unhideWhenUsed/>
    <w:rsid w:val="00234D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5374">
      <w:bodyDiv w:val="1"/>
      <w:marLeft w:val="0"/>
      <w:marRight w:val="0"/>
      <w:marTop w:val="0"/>
      <w:marBottom w:val="0"/>
      <w:divBdr>
        <w:top w:val="none" w:sz="0" w:space="0" w:color="auto"/>
        <w:left w:val="none" w:sz="0" w:space="0" w:color="auto"/>
        <w:bottom w:val="none" w:sz="0" w:space="0" w:color="auto"/>
        <w:right w:val="none" w:sz="0" w:space="0" w:color="auto"/>
      </w:divBdr>
      <w:divsChild>
        <w:div w:id="2020306082">
          <w:marLeft w:val="0"/>
          <w:marRight w:val="0"/>
          <w:marTop w:val="0"/>
          <w:marBottom w:val="0"/>
          <w:divBdr>
            <w:top w:val="none" w:sz="0" w:space="0" w:color="auto"/>
            <w:left w:val="none" w:sz="0" w:space="0" w:color="auto"/>
            <w:bottom w:val="none" w:sz="0" w:space="0" w:color="auto"/>
            <w:right w:val="none" w:sz="0" w:space="0" w:color="auto"/>
          </w:divBdr>
        </w:div>
        <w:div w:id="564611089">
          <w:marLeft w:val="0"/>
          <w:marRight w:val="0"/>
          <w:marTop w:val="0"/>
          <w:marBottom w:val="0"/>
          <w:divBdr>
            <w:top w:val="none" w:sz="0" w:space="0" w:color="auto"/>
            <w:left w:val="none" w:sz="0" w:space="0" w:color="auto"/>
            <w:bottom w:val="none" w:sz="0" w:space="0" w:color="auto"/>
            <w:right w:val="none" w:sz="0" w:space="0" w:color="auto"/>
          </w:divBdr>
        </w:div>
        <w:div w:id="1198810870">
          <w:marLeft w:val="0"/>
          <w:marRight w:val="0"/>
          <w:marTop w:val="0"/>
          <w:marBottom w:val="0"/>
          <w:divBdr>
            <w:top w:val="none" w:sz="0" w:space="0" w:color="auto"/>
            <w:left w:val="none" w:sz="0" w:space="0" w:color="auto"/>
            <w:bottom w:val="none" w:sz="0" w:space="0" w:color="auto"/>
            <w:right w:val="none" w:sz="0" w:space="0" w:color="auto"/>
          </w:divBdr>
        </w:div>
      </w:divsChild>
    </w:div>
    <w:div w:id="934631838">
      <w:bodyDiv w:val="1"/>
      <w:marLeft w:val="0"/>
      <w:marRight w:val="0"/>
      <w:marTop w:val="0"/>
      <w:marBottom w:val="0"/>
      <w:divBdr>
        <w:top w:val="none" w:sz="0" w:space="0" w:color="auto"/>
        <w:left w:val="none" w:sz="0" w:space="0" w:color="auto"/>
        <w:bottom w:val="none" w:sz="0" w:space="0" w:color="auto"/>
        <w:right w:val="none" w:sz="0" w:space="0" w:color="auto"/>
      </w:divBdr>
      <w:divsChild>
        <w:div w:id="1769886704">
          <w:marLeft w:val="0"/>
          <w:marRight w:val="0"/>
          <w:marTop w:val="0"/>
          <w:marBottom w:val="0"/>
          <w:divBdr>
            <w:top w:val="none" w:sz="0" w:space="0" w:color="auto"/>
            <w:left w:val="none" w:sz="0" w:space="0" w:color="auto"/>
            <w:bottom w:val="none" w:sz="0" w:space="0" w:color="auto"/>
            <w:right w:val="none" w:sz="0" w:space="0" w:color="auto"/>
          </w:divBdr>
        </w:div>
        <w:div w:id="1099763891">
          <w:marLeft w:val="0"/>
          <w:marRight w:val="0"/>
          <w:marTop w:val="0"/>
          <w:marBottom w:val="0"/>
          <w:divBdr>
            <w:top w:val="none" w:sz="0" w:space="0" w:color="auto"/>
            <w:left w:val="none" w:sz="0" w:space="0" w:color="auto"/>
            <w:bottom w:val="none" w:sz="0" w:space="0" w:color="auto"/>
            <w:right w:val="none" w:sz="0" w:space="0" w:color="auto"/>
          </w:divBdr>
        </w:div>
        <w:div w:id="929654262">
          <w:marLeft w:val="0"/>
          <w:marRight w:val="0"/>
          <w:marTop w:val="0"/>
          <w:marBottom w:val="0"/>
          <w:divBdr>
            <w:top w:val="none" w:sz="0" w:space="0" w:color="auto"/>
            <w:left w:val="none" w:sz="0" w:space="0" w:color="auto"/>
            <w:bottom w:val="none" w:sz="0" w:space="0" w:color="auto"/>
            <w:right w:val="none" w:sz="0" w:space="0" w:color="auto"/>
          </w:divBdr>
        </w:div>
      </w:divsChild>
    </w:div>
    <w:div w:id="1171946943">
      <w:bodyDiv w:val="1"/>
      <w:marLeft w:val="0"/>
      <w:marRight w:val="0"/>
      <w:marTop w:val="0"/>
      <w:marBottom w:val="0"/>
      <w:divBdr>
        <w:top w:val="none" w:sz="0" w:space="0" w:color="auto"/>
        <w:left w:val="none" w:sz="0" w:space="0" w:color="auto"/>
        <w:bottom w:val="none" w:sz="0" w:space="0" w:color="auto"/>
        <w:right w:val="none" w:sz="0" w:space="0" w:color="auto"/>
      </w:divBdr>
    </w:div>
    <w:div w:id="1294091326">
      <w:bodyDiv w:val="1"/>
      <w:marLeft w:val="0"/>
      <w:marRight w:val="0"/>
      <w:marTop w:val="0"/>
      <w:marBottom w:val="0"/>
      <w:divBdr>
        <w:top w:val="none" w:sz="0" w:space="0" w:color="auto"/>
        <w:left w:val="none" w:sz="0" w:space="0" w:color="auto"/>
        <w:bottom w:val="none" w:sz="0" w:space="0" w:color="auto"/>
        <w:right w:val="none" w:sz="0" w:space="0" w:color="auto"/>
      </w:divBdr>
    </w:div>
    <w:div w:id="1345740627">
      <w:bodyDiv w:val="1"/>
      <w:marLeft w:val="0"/>
      <w:marRight w:val="0"/>
      <w:marTop w:val="0"/>
      <w:marBottom w:val="0"/>
      <w:divBdr>
        <w:top w:val="none" w:sz="0" w:space="0" w:color="auto"/>
        <w:left w:val="none" w:sz="0" w:space="0" w:color="auto"/>
        <w:bottom w:val="none" w:sz="0" w:space="0" w:color="auto"/>
        <w:right w:val="none" w:sz="0" w:space="0" w:color="auto"/>
      </w:divBdr>
    </w:div>
    <w:div w:id="1961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E995-DE30-4785-9595-2847C424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Moses</dc:creator>
  <cp:keywords/>
  <dc:description/>
  <cp:lastModifiedBy>Mike Moses</cp:lastModifiedBy>
  <cp:revision>19</cp:revision>
  <dcterms:created xsi:type="dcterms:W3CDTF">2015-10-01T19:53:00Z</dcterms:created>
  <dcterms:modified xsi:type="dcterms:W3CDTF">2016-03-09T17:05:00Z</dcterms:modified>
</cp:coreProperties>
</file>